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D" w:rsidRDefault="007621AD" w:rsidP="00595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U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 xml:space="preserve">chwała Nr 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</w:t>
      </w:r>
      <w:r w:rsidRPr="00D1713A">
        <w:rPr>
          <w:rFonts w:ascii="Times New Roman" w:hAnsi="Times New Roman" w:cs="Times New Roman"/>
          <w:b/>
          <w:sz w:val="24"/>
          <w:szCs w:val="24"/>
        </w:rPr>
        <w:t>/</w:t>
      </w:r>
      <w:r w:rsidR="00D966BE">
        <w:rPr>
          <w:rFonts w:ascii="Times New Roman" w:hAnsi="Times New Roman" w:cs="Times New Roman"/>
          <w:b/>
          <w:sz w:val="24"/>
          <w:szCs w:val="24"/>
        </w:rPr>
        <w:t>…/</w:t>
      </w:r>
      <w:r w:rsidR="00D83F0F">
        <w:rPr>
          <w:rFonts w:ascii="Times New Roman" w:hAnsi="Times New Roman" w:cs="Times New Roman"/>
          <w:b/>
          <w:sz w:val="24"/>
          <w:szCs w:val="24"/>
        </w:rPr>
        <w:t>20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R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ady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iejskiej w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Czempiniu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F0F">
        <w:rPr>
          <w:rFonts w:ascii="Times New Roman" w:hAnsi="Times New Roman" w:cs="Times New Roman"/>
          <w:b/>
          <w:sz w:val="24"/>
          <w:szCs w:val="24"/>
        </w:rPr>
        <w:t>maja 2020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713A" w:rsidRDefault="00D1713A">
      <w:pPr>
        <w:rPr>
          <w:rFonts w:ascii="Times New Roman" w:hAnsi="Times New Roman" w:cs="Times New Roman"/>
          <w:sz w:val="24"/>
          <w:szCs w:val="24"/>
        </w:rPr>
      </w:pPr>
    </w:p>
    <w:p w:rsidR="00D1713A" w:rsidRPr="001523E4" w:rsidRDefault="001A08CC" w:rsidP="00D17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E4">
        <w:rPr>
          <w:rFonts w:ascii="Times New Roman" w:hAnsi="Times New Roman" w:cs="Times New Roman"/>
          <w:b/>
          <w:sz w:val="24"/>
          <w:szCs w:val="24"/>
        </w:rPr>
        <w:t xml:space="preserve">w sprawie "Programu ochrony środowiska dla gminy 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>Czempiń</w:t>
      </w:r>
      <w:r w:rsidRPr="001523E4">
        <w:rPr>
          <w:rFonts w:ascii="Times New Roman" w:hAnsi="Times New Roman" w:cs="Times New Roman"/>
          <w:b/>
          <w:sz w:val="24"/>
          <w:szCs w:val="24"/>
        </w:rPr>
        <w:t xml:space="preserve"> na lata 20</w:t>
      </w:r>
      <w:r w:rsidR="004F6FCA">
        <w:rPr>
          <w:rFonts w:ascii="Times New Roman" w:hAnsi="Times New Roman" w:cs="Times New Roman"/>
          <w:b/>
          <w:sz w:val="24"/>
          <w:szCs w:val="24"/>
        </w:rPr>
        <w:t>20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3E4">
        <w:rPr>
          <w:rFonts w:ascii="Times New Roman" w:hAnsi="Times New Roman" w:cs="Times New Roman"/>
          <w:b/>
          <w:sz w:val="24"/>
          <w:szCs w:val="24"/>
        </w:rPr>
        <w:t>- 20</w:t>
      </w:r>
      <w:r w:rsidR="004F6FCA">
        <w:rPr>
          <w:rFonts w:ascii="Times New Roman" w:hAnsi="Times New Roman" w:cs="Times New Roman"/>
          <w:b/>
          <w:sz w:val="24"/>
          <w:szCs w:val="24"/>
        </w:rPr>
        <w:t>23</w:t>
      </w:r>
      <w:r w:rsidRPr="0015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br/>
      </w:r>
      <w:r w:rsidRPr="001523E4">
        <w:rPr>
          <w:rFonts w:ascii="Times New Roman" w:hAnsi="Times New Roman" w:cs="Times New Roman"/>
          <w:b/>
          <w:sz w:val="24"/>
          <w:szCs w:val="24"/>
        </w:rPr>
        <w:t>z perspektywą na lata 202</w:t>
      </w:r>
      <w:r w:rsidR="004F6FCA">
        <w:rPr>
          <w:rFonts w:ascii="Times New Roman" w:hAnsi="Times New Roman" w:cs="Times New Roman"/>
          <w:b/>
          <w:sz w:val="24"/>
          <w:szCs w:val="24"/>
        </w:rPr>
        <w:t>4</w:t>
      </w:r>
      <w:r w:rsidRPr="001523E4">
        <w:rPr>
          <w:rFonts w:ascii="Times New Roman" w:hAnsi="Times New Roman" w:cs="Times New Roman"/>
          <w:b/>
          <w:sz w:val="24"/>
          <w:szCs w:val="24"/>
        </w:rPr>
        <w:t>-202</w:t>
      </w:r>
      <w:r w:rsidR="004F6FCA">
        <w:rPr>
          <w:rFonts w:ascii="Times New Roman" w:hAnsi="Times New Roman" w:cs="Times New Roman"/>
          <w:b/>
          <w:sz w:val="24"/>
          <w:szCs w:val="24"/>
        </w:rPr>
        <w:t>7</w:t>
      </w:r>
      <w:r w:rsidRPr="001523E4">
        <w:rPr>
          <w:rFonts w:ascii="Times New Roman" w:hAnsi="Times New Roman" w:cs="Times New Roman"/>
          <w:b/>
          <w:sz w:val="24"/>
          <w:szCs w:val="24"/>
        </w:rPr>
        <w:t>"</w:t>
      </w: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1A08CC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Na podstawie art. 18 ust. 1 ustawy z dnia 27 kwietnia 2001 r. Prawo ochrony środowiska </w:t>
      </w:r>
      <w:r w:rsidR="002B3A4C">
        <w:rPr>
          <w:rFonts w:ascii="Times New Roman" w:hAnsi="Times New Roman" w:cs="Times New Roman"/>
          <w:sz w:val="24"/>
          <w:szCs w:val="24"/>
        </w:rPr>
        <w:t>(Dz. U. z 2019. poz.1396</w:t>
      </w:r>
      <w:r w:rsidR="00141340">
        <w:rPr>
          <w:rFonts w:ascii="Times New Roman" w:hAnsi="Times New Roman" w:cs="Times New Roman"/>
          <w:sz w:val="24"/>
          <w:szCs w:val="24"/>
        </w:rPr>
        <w:t xml:space="preserve">, </w:t>
      </w:r>
      <w:r w:rsidRPr="00D1713A">
        <w:rPr>
          <w:rFonts w:ascii="Times New Roman" w:hAnsi="Times New Roman" w:cs="Times New Roman"/>
          <w:sz w:val="24"/>
          <w:szCs w:val="24"/>
        </w:rPr>
        <w:t xml:space="preserve">) Rada Miejska w </w:t>
      </w:r>
      <w:r w:rsidR="00D1713A">
        <w:rPr>
          <w:rFonts w:ascii="Times New Roman" w:hAnsi="Times New Roman" w:cs="Times New Roman"/>
          <w:sz w:val="24"/>
          <w:szCs w:val="24"/>
        </w:rPr>
        <w:t>Czempiniu</w:t>
      </w:r>
      <w:r w:rsidRPr="00D1713A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D1713A" w:rsidRDefault="001A08CC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§ 1. Uchwala się "Program ochrony środowiska dla gminy </w:t>
      </w:r>
      <w:r w:rsidR="00D1713A">
        <w:rPr>
          <w:rFonts w:ascii="Times New Roman" w:hAnsi="Times New Roman" w:cs="Times New Roman"/>
          <w:sz w:val="24"/>
          <w:szCs w:val="24"/>
        </w:rPr>
        <w:t>Czempiń</w:t>
      </w:r>
      <w:r w:rsidR="00141340">
        <w:rPr>
          <w:rFonts w:ascii="Times New Roman" w:hAnsi="Times New Roman" w:cs="Times New Roman"/>
          <w:sz w:val="24"/>
          <w:szCs w:val="24"/>
        </w:rPr>
        <w:t xml:space="preserve"> na lata 2020-2023 </w:t>
      </w:r>
      <w:r w:rsidR="004F6FCA">
        <w:rPr>
          <w:rFonts w:ascii="Times New Roman" w:hAnsi="Times New Roman" w:cs="Times New Roman"/>
          <w:sz w:val="24"/>
          <w:szCs w:val="24"/>
        </w:rPr>
        <w:br/>
      </w:r>
      <w:r w:rsidR="00141340">
        <w:rPr>
          <w:rFonts w:ascii="Times New Roman" w:hAnsi="Times New Roman" w:cs="Times New Roman"/>
          <w:sz w:val="24"/>
          <w:szCs w:val="24"/>
        </w:rPr>
        <w:t>z perspektywą na lata 2024-2027</w:t>
      </w:r>
      <w:r w:rsidRPr="00D1713A">
        <w:rPr>
          <w:rFonts w:ascii="Times New Roman" w:hAnsi="Times New Roman" w:cs="Times New Roman"/>
          <w:sz w:val="24"/>
          <w:szCs w:val="24"/>
        </w:rPr>
        <w:t>", stanowiący załącznik do uchwały.</w:t>
      </w:r>
    </w:p>
    <w:p w:rsidR="004F6FCA" w:rsidRDefault="004F6FCA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Tracą moc uchwały</w:t>
      </w:r>
      <w:r w:rsidR="00595F89">
        <w:rPr>
          <w:rFonts w:ascii="Times New Roman" w:hAnsi="Times New Roman" w:cs="Times New Roman"/>
          <w:sz w:val="24"/>
          <w:szCs w:val="24"/>
        </w:rPr>
        <w:t xml:space="preserve"> Rady Miejskiej w Czempiniu</w:t>
      </w:r>
      <w:r>
        <w:rPr>
          <w:rFonts w:ascii="Times New Roman" w:hAnsi="Times New Roman" w:cs="Times New Roman"/>
          <w:sz w:val="24"/>
          <w:szCs w:val="24"/>
        </w:rPr>
        <w:t xml:space="preserve"> nr XLII/319/17 </w:t>
      </w:r>
      <w:r w:rsidR="00595F89">
        <w:rPr>
          <w:rFonts w:ascii="Times New Roman" w:hAnsi="Times New Roman" w:cs="Times New Roman"/>
          <w:sz w:val="24"/>
          <w:szCs w:val="24"/>
        </w:rPr>
        <w:t>z dnia 26 kwietnia 2017 r. oraz XLVI/343/17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89">
        <w:rPr>
          <w:rFonts w:ascii="Times New Roman" w:hAnsi="Times New Roman" w:cs="Times New Roman"/>
          <w:sz w:val="24"/>
          <w:szCs w:val="24"/>
        </w:rPr>
        <w:t>z dnia 27 lipca 2017 r.</w:t>
      </w:r>
    </w:p>
    <w:p w:rsidR="00D1713A" w:rsidRDefault="001A08CC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§</w:t>
      </w:r>
      <w:r w:rsidR="004F6FCA">
        <w:rPr>
          <w:rFonts w:ascii="Times New Roman" w:hAnsi="Times New Roman" w:cs="Times New Roman"/>
          <w:sz w:val="24"/>
          <w:szCs w:val="24"/>
        </w:rPr>
        <w:t xml:space="preserve"> 3</w:t>
      </w:r>
      <w:r w:rsidRPr="00D1713A">
        <w:rPr>
          <w:rFonts w:ascii="Times New Roman" w:hAnsi="Times New Roman" w:cs="Times New Roman"/>
          <w:sz w:val="24"/>
          <w:szCs w:val="24"/>
        </w:rPr>
        <w:t xml:space="preserve">. Wykonanie uchwały powierza się Burmistrzowi </w:t>
      </w:r>
      <w:r w:rsidR="00D1713A">
        <w:rPr>
          <w:rFonts w:ascii="Times New Roman" w:hAnsi="Times New Roman" w:cs="Times New Roman"/>
          <w:sz w:val="24"/>
          <w:szCs w:val="24"/>
        </w:rPr>
        <w:t>Gminy Czempiń</w:t>
      </w:r>
      <w:r w:rsidRPr="00D1713A">
        <w:rPr>
          <w:rFonts w:ascii="Times New Roman" w:hAnsi="Times New Roman" w:cs="Times New Roman"/>
          <w:sz w:val="24"/>
          <w:szCs w:val="24"/>
        </w:rPr>
        <w:t>.</w:t>
      </w:r>
    </w:p>
    <w:p w:rsidR="008935D8" w:rsidRDefault="008935D8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F6FC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Uchwała podlega podaniu do publicznej wiadomości poprzez zamieszczenie </w:t>
      </w:r>
      <w:r w:rsidR="004F6F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</w:p>
    <w:p w:rsidR="00D1713A" w:rsidRDefault="008935D8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F6FCA">
        <w:rPr>
          <w:rFonts w:ascii="Times New Roman" w:hAnsi="Times New Roman" w:cs="Times New Roman"/>
          <w:sz w:val="24"/>
          <w:szCs w:val="24"/>
        </w:rPr>
        <w:t>5</w:t>
      </w:r>
      <w:r w:rsidR="001A08CC" w:rsidRPr="00D1713A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Pr="00D1713A" w:rsidRDefault="00D1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13A" w:rsidRDefault="001A08CC" w:rsidP="00D17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U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chwały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Nr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</w:t>
      </w:r>
      <w:r w:rsidRPr="00D1713A">
        <w:rPr>
          <w:rFonts w:ascii="Times New Roman" w:hAnsi="Times New Roman" w:cs="Times New Roman"/>
          <w:b/>
          <w:sz w:val="24"/>
          <w:szCs w:val="24"/>
        </w:rPr>
        <w:t>/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…./</w:t>
      </w:r>
      <w:r w:rsidR="008935D8">
        <w:rPr>
          <w:rFonts w:ascii="Times New Roman" w:hAnsi="Times New Roman" w:cs="Times New Roman"/>
          <w:b/>
          <w:sz w:val="24"/>
          <w:szCs w:val="24"/>
        </w:rPr>
        <w:t>20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R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ady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iejskiej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w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D">
        <w:rPr>
          <w:rFonts w:ascii="Times New Roman" w:hAnsi="Times New Roman" w:cs="Times New Roman"/>
          <w:b/>
          <w:sz w:val="24"/>
          <w:szCs w:val="24"/>
        </w:rPr>
        <w:t>Czempiniu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….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D8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634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D1713A">
        <w:rPr>
          <w:rFonts w:ascii="Times New Roman" w:hAnsi="Times New Roman" w:cs="Times New Roman"/>
          <w:b/>
          <w:sz w:val="24"/>
          <w:szCs w:val="24"/>
        </w:rPr>
        <w:t>r.</w:t>
      </w:r>
    </w:p>
    <w:p w:rsidR="00D1713A" w:rsidRDefault="00D1713A" w:rsidP="00D17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13A" w:rsidRDefault="001A08CC" w:rsidP="00ED5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w sprawie "</w:t>
      </w:r>
      <w:r w:rsidR="00ED5634" w:rsidRPr="00D1713A">
        <w:rPr>
          <w:rFonts w:ascii="Times New Roman" w:hAnsi="Times New Roman" w:cs="Times New Roman"/>
          <w:sz w:val="24"/>
          <w:szCs w:val="24"/>
        </w:rPr>
        <w:t>"Program</w:t>
      </w:r>
      <w:r w:rsidR="00ED5634">
        <w:rPr>
          <w:rFonts w:ascii="Times New Roman" w:hAnsi="Times New Roman" w:cs="Times New Roman"/>
          <w:sz w:val="24"/>
          <w:szCs w:val="24"/>
        </w:rPr>
        <w:t>u</w:t>
      </w:r>
      <w:r w:rsidR="00ED5634" w:rsidRPr="00D1713A">
        <w:rPr>
          <w:rFonts w:ascii="Times New Roman" w:hAnsi="Times New Roman" w:cs="Times New Roman"/>
          <w:sz w:val="24"/>
          <w:szCs w:val="24"/>
        </w:rPr>
        <w:t xml:space="preserve"> ochrony środowiska dla gminy </w:t>
      </w:r>
      <w:r w:rsidR="00ED5634">
        <w:rPr>
          <w:rFonts w:ascii="Times New Roman" w:hAnsi="Times New Roman" w:cs="Times New Roman"/>
          <w:sz w:val="24"/>
          <w:szCs w:val="24"/>
        </w:rPr>
        <w:t>Czempiń na lata 2020-2023 z perspektywą na lata 2024-2027</w:t>
      </w:r>
      <w:r w:rsidR="00ED5634" w:rsidRPr="00D1713A">
        <w:rPr>
          <w:rFonts w:ascii="Times New Roman" w:hAnsi="Times New Roman" w:cs="Times New Roman"/>
          <w:sz w:val="24"/>
          <w:szCs w:val="24"/>
        </w:rPr>
        <w:t>"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Zgodnie z art. 17 ustawy z dnia 27 kwietnia 2001 r. Prawo ochrony środowiska burmistrz w celu realizacji polityki ochrony środowiska zobowiązany jest sporządzić gminny program ochrony środowiska. Program uchwala rada gminy. Projekt Programu został zaopiniowany przez Zarząd Powiatu </w:t>
      </w:r>
      <w:r w:rsidR="00571DEE">
        <w:rPr>
          <w:rFonts w:ascii="Times New Roman" w:hAnsi="Times New Roman" w:cs="Times New Roman"/>
          <w:sz w:val="24"/>
          <w:szCs w:val="24"/>
        </w:rPr>
        <w:t>Kościa</w:t>
      </w:r>
      <w:r w:rsidR="00541569">
        <w:rPr>
          <w:rFonts w:ascii="Times New Roman" w:hAnsi="Times New Roman" w:cs="Times New Roman"/>
          <w:sz w:val="24"/>
          <w:szCs w:val="24"/>
        </w:rPr>
        <w:t>ńskiego</w:t>
      </w:r>
      <w:r w:rsidRPr="00D1713A">
        <w:rPr>
          <w:rFonts w:ascii="Times New Roman" w:hAnsi="Times New Roman" w:cs="Times New Roman"/>
          <w:sz w:val="24"/>
          <w:szCs w:val="24"/>
        </w:rPr>
        <w:t xml:space="preserve"> (uchwała Nr </w:t>
      </w:r>
      <w:r w:rsidR="00ED5634">
        <w:rPr>
          <w:rFonts w:ascii="Times New Roman" w:hAnsi="Times New Roman" w:cs="Times New Roman"/>
          <w:sz w:val="24"/>
          <w:szCs w:val="24"/>
        </w:rPr>
        <w:t>…………………….</w:t>
      </w:r>
      <w:r w:rsidRPr="00D1713A">
        <w:rPr>
          <w:rFonts w:ascii="Times New Roman" w:hAnsi="Times New Roman" w:cs="Times New Roman"/>
          <w:sz w:val="24"/>
          <w:szCs w:val="24"/>
        </w:rPr>
        <w:t xml:space="preserve"> Regionalnego Dyrektora Ochrony Środowiska w Poznaniu (pismo </w:t>
      </w:r>
      <w:r w:rsidR="00ED5634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1713A">
        <w:rPr>
          <w:rFonts w:ascii="Times New Roman" w:hAnsi="Times New Roman" w:cs="Times New Roman"/>
          <w:sz w:val="24"/>
          <w:szCs w:val="24"/>
        </w:rPr>
        <w:t xml:space="preserve"> oraz Wielkopolskiego Państwowego Wojewódzkiego Inspektora Sanitarnego w Poznaniu (pismo </w:t>
      </w:r>
      <w:r w:rsidR="00ED563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1713A">
        <w:rPr>
          <w:rFonts w:ascii="Times New Roman" w:hAnsi="Times New Roman" w:cs="Times New Roman"/>
          <w:sz w:val="24"/>
          <w:szCs w:val="24"/>
        </w:rPr>
        <w:t>r.). Zgodnie z art. 46 pkt 2 ustawy z dnia 3 października 2008 r. o udostępnianiu informacji o środowisku i jego ochronie, udziale społeczeństwa w ochronie środowiska oraz o ocenach oddziaływa</w:t>
      </w:r>
      <w:r w:rsidR="00ED5634">
        <w:rPr>
          <w:rFonts w:ascii="Times New Roman" w:hAnsi="Times New Roman" w:cs="Times New Roman"/>
          <w:sz w:val="24"/>
          <w:szCs w:val="24"/>
        </w:rPr>
        <w:t>nia na środowisko (Dz. U. z 2020</w:t>
      </w:r>
      <w:r w:rsidRPr="00D171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ED5634">
        <w:rPr>
          <w:rFonts w:ascii="Times New Roman" w:hAnsi="Times New Roman" w:cs="Times New Roman"/>
          <w:sz w:val="24"/>
          <w:szCs w:val="24"/>
        </w:rPr>
        <w:t>283</w:t>
      </w:r>
      <w:r w:rsidR="004F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F6FCA">
        <w:rPr>
          <w:rFonts w:ascii="Times New Roman" w:hAnsi="Times New Roman" w:cs="Times New Roman"/>
          <w:sz w:val="24"/>
          <w:szCs w:val="24"/>
        </w:rPr>
        <w:t>.</w:t>
      </w:r>
      <w:r w:rsidR="00ED5634">
        <w:rPr>
          <w:rFonts w:ascii="Times New Roman" w:hAnsi="Times New Roman" w:cs="Times New Roman"/>
          <w:sz w:val="24"/>
          <w:szCs w:val="24"/>
        </w:rPr>
        <w:t>)</w:t>
      </w:r>
      <w:r w:rsidRPr="00D1713A">
        <w:rPr>
          <w:rFonts w:ascii="Times New Roman" w:hAnsi="Times New Roman" w:cs="Times New Roman"/>
          <w:sz w:val="24"/>
          <w:szCs w:val="24"/>
        </w:rPr>
        <w:t xml:space="preserve">, projekty gminnych programów ochrony środowiska wymagają przeprowadzenia strategicznej oceny oddziaływania na środowisko. W związku z powyższym Burmistrz </w:t>
      </w:r>
      <w:r w:rsidR="00571DEE">
        <w:rPr>
          <w:rFonts w:ascii="Times New Roman" w:hAnsi="Times New Roman" w:cs="Times New Roman"/>
          <w:sz w:val="24"/>
          <w:szCs w:val="24"/>
        </w:rPr>
        <w:t>Gminy Czempiń</w:t>
      </w:r>
      <w:r w:rsidRPr="00D1713A">
        <w:rPr>
          <w:rFonts w:ascii="Times New Roman" w:hAnsi="Times New Roman" w:cs="Times New Roman"/>
          <w:sz w:val="24"/>
          <w:szCs w:val="24"/>
        </w:rPr>
        <w:t>: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1)  uzgodnił stopień szczegółowości informacji zawartych w prognozie oddziaływania na środowisko;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2)  sporządził prognozę oddziaływania na środowisko;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3)  uzyskał wymagane ustawą opinie;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4)  zapewnił możliwości udziału społeczeństwa w postępowaniu w sprawie oceny oddziaływania na środowisko skutków realizacji Programu.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toku prowadzonych konsultacji społecznych </w:t>
      </w:r>
      <w:r w:rsidR="00571DEE">
        <w:rPr>
          <w:rFonts w:ascii="Times New Roman" w:hAnsi="Times New Roman" w:cs="Times New Roman"/>
          <w:sz w:val="24"/>
          <w:szCs w:val="24"/>
        </w:rPr>
        <w:t>w wyznaczonym terminie nie zgłoszono żadnych uwag, ani wniosków</w:t>
      </w:r>
      <w:r w:rsidRPr="00D1713A">
        <w:rPr>
          <w:rFonts w:ascii="Times New Roman" w:hAnsi="Times New Roman" w:cs="Times New Roman"/>
          <w:sz w:val="24"/>
          <w:szCs w:val="24"/>
        </w:rPr>
        <w:t xml:space="preserve">. Nadrzędnym celem sporządzenia Programu ochrony środowiska jest długotrwały, zrównoważony rozwój gminy, w którym kwestie ochrony środowiska są rozważane na równi z kwestiami rozwoju społecznego i gospodarczego. </w:t>
      </w:r>
    </w:p>
    <w:p w:rsidR="001A08CC" w:rsidRPr="00D1713A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związku z powyższym podjęcie uchwały jest zasadne. </w:t>
      </w:r>
    </w:p>
    <w:sectPr w:rsidR="001A08CC" w:rsidRPr="00D17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DF" w:rsidRDefault="00E65EDF" w:rsidP="00571DEE">
      <w:pPr>
        <w:spacing w:after="0" w:line="240" w:lineRule="auto"/>
      </w:pPr>
      <w:r>
        <w:separator/>
      </w:r>
    </w:p>
  </w:endnote>
  <w:endnote w:type="continuationSeparator" w:id="0">
    <w:p w:rsidR="00E65EDF" w:rsidRDefault="00E65EDF" w:rsidP="0057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DF" w:rsidRDefault="00E65EDF" w:rsidP="00571DEE">
      <w:pPr>
        <w:spacing w:after="0" w:line="240" w:lineRule="auto"/>
      </w:pPr>
      <w:r>
        <w:separator/>
      </w:r>
    </w:p>
  </w:footnote>
  <w:footnote w:type="continuationSeparator" w:id="0">
    <w:p w:rsidR="00E65EDF" w:rsidRDefault="00E65EDF" w:rsidP="0057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89" w:rsidRPr="00595F89" w:rsidRDefault="00595F89" w:rsidP="00595F89">
    <w:pPr>
      <w:pStyle w:val="Nagwek"/>
      <w:jc w:val="center"/>
      <w:rPr>
        <w:rFonts w:ascii="Times New Roman" w:hAnsi="Times New Roman" w:cs="Times New Roman"/>
      </w:rPr>
    </w:pPr>
    <w:r w:rsidRPr="00595F89">
      <w:rPr>
        <w:rFonts w:ascii="Times New Roman" w:hAnsi="Times New Roman" w:cs="Times New Roman"/>
      </w:rPr>
      <w:t xml:space="preserve">- projekt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CC"/>
    <w:rsid w:val="0007526B"/>
    <w:rsid w:val="000A1410"/>
    <w:rsid w:val="00141340"/>
    <w:rsid w:val="001523E4"/>
    <w:rsid w:val="001A08CC"/>
    <w:rsid w:val="002906EC"/>
    <w:rsid w:val="002B3A4C"/>
    <w:rsid w:val="004D38B3"/>
    <w:rsid w:val="004F6FCA"/>
    <w:rsid w:val="00541569"/>
    <w:rsid w:val="00571DEE"/>
    <w:rsid w:val="00595F89"/>
    <w:rsid w:val="007621AD"/>
    <w:rsid w:val="007662C1"/>
    <w:rsid w:val="00804F20"/>
    <w:rsid w:val="008935D8"/>
    <w:rsid w:val="008E3D65"/>
    <w:rsid w:val="00B66E8C"/>
    <w:rsid w:val="00BA0E19"/>
    <w:rsid w:val="00BA485A"/>
    <w:rsid w:val="00D1713A"/>
    <w:rsid w:val="00D83F0F"/>
    <w:rsid w:val="00D966BE"/>
    <w:rsid w:val="00E65EDF"/>
    <w:rsid w:val="00E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65E5"/>
  <w15:docId w15:val="{1AE0CE95-6620-40C2-BAFB-33EA1015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E"/>
  </w:style>
  <w:style w:type="paragraph" w:styleId="Stopka">
    <w:name w:val="footer"/>
    <w:basedOn w:val="Normalny"/>
    <w:link w:val="Stopka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E"/>
  </w:style>
  <w:style w:type="paragraph" w:styleId="Tekstdymka">
    <w:name w:val="Balloon Text"/>
    <w:basedOn w:val="Normalny"/>
    <w:link w:val="TekstdymkaZnak"/>
    <w:uiPriority w:val="99"/>
    <w:semiHidden/>
    <w:unhideWhenUsed/>
    <w:rsid w:val="00D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BE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D83F0F"/>
  </w:style>
  <w:style w:type="character" w:styleId="Odwoaniedokomentarza">
    <w:name w:val="annotation reference"/>
    <w:basedOn w:val="Domylnaczcionkaakapitu"/>
    <w:uiPriority w:val="99"/>
    <w:semiHidden/>
    <w:unhideWhenUsed/>
    <w:rsid w:val="0014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3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97E4-E689-4E89-A253-B32BC4C6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Jnowak</cp:lastModifiedBy>
  <cp:revision>4</cp:revision>
  <cp:lastPrinted>2017-04-03T10:42:00Z</cp:lastPrinted>
  <dcterms:created xsi:type="dcterms:W3CDTF">2020-04-24T10:18:00Z</dcterms:created>
  <dcterms:modified xsi:type="dcterms:W3CDTF">2020-04-28T06:31:00Z</dcterms:modified>
</cp:coreProperties>
</file>