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76FA" w14:textId="5C21F9EA" w:rsidR="00C00FBA" w:rsidRPr="00A67D2B" w:rsidRDefault="00E72CD8" w:rsidP="00A67D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7D2B">
        <w:rPr>
          <w:rFonts w:asciiTheme="minorHAnsi" w:hAnsiTheme="minorHAnsi" w:cstheme="minorHAnsi"/>
          <w:sz w:val="22"/>
          <w:szCs w:val="22"/>
        </w:rPr>
        <w:t xml:space="preserve">Czempiń, dnia </w:t>
      </w:r>
      <w:r w:rsidR="00B416C9">
        <w:rPr>
          <w:rFonts w:asciiTheme="minorHAnsi" w:hAnsiTheme="minorHAnsi" w:cstheme="minorHAnsi"/>
          <w:sz w:val="22"/>
          <w:szCs w:val="22"/>
        </w:rPr>
        <w:t xml:space="preserve">15 listopada </w:t>
      </w:r>
      <w:r w:rsidR="00700AE3" w:rsidRPr="00A67D2B">
        <w:rPr>
          <w:rFonts w:asciiTheme="minorHAnsi" w:hAnsiTheme="minorHAnsi" w:cstheme="minorHAnsi"/>
          <w:sz w:val="22"/>
          <w:szCs w:val="22"/>
        </w:rPr>
        <w:t>2023</w:t>
      </w:r>
      <w:r w:rsidRPr="00A67D2B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CCB3D46" w14:textId="7EA96342" w:rsidR="0011071D" w:rsidRPr="00A67D2B" w:rsidRDefault="00741C07" w:rsidP="00A67D2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A67D2B">
        <w:rPr>
          <w:rFonts w:asciiTheme="minorHAnsi" w:hAnsiTheme="minorHAnsi" w:cstheme="minorHAnsi"/>
          <w:sz w:val="22"/>
          <w:szCs w:val="22"/>
        </w:rPr>
        <w:t>RG.6</w:t>
      </w:r>
      <w:r w:rsidR="008E5B16" w:rsidRPr="00A67D2B">
        <w:rPr>
          <w:rFonts w:asciiTheme="minorHAnsi" w:hAnsiTheme="minorHAnsi" w:cstheme="minorHAnsi"/>
          <w:sz w:val="22"/>
          <w:szCs w:val="22"/>
        </w:rPr>
        <w:t>72</w:t>
      </w:r>
      <w:r w:rsidR="00197DFF" w:rsidRPr="00A67D2B">
        <w:rPr>
          <w:rFonts w:asciiTheme="minorHAnsi" w:hAnsiTheme="minorHAnsi" w:cstheme="minorHAnsi"/>
          <w:sz w:val="22"/>
          <w:szCs w:val="22"/>
        </w:rPr>
        <w:t>2</w:t>
      </w:r>
      <w:r w:rsidR="008E5B16" w:rsidRPr="00A67D2B">
        <w:rPr>
          <w:rFonts w:asciiTheme="minorHAnsi" w:hAnsiTheme="minorHAnsi" w:cstheme="minorHAnsi"/>
          <w:sz w:val="22"/>
          <w:szCs w:val="22"/>
        </w:rPr>
        <w:t>.</w:t>
      </w:r>
      <w:r w:rsidR="00B416C9">
        <w:rPr>
          <w:rFonts w:asciiTheme="minorHAnsi" w:hAnsiTheme="minorHAnsi" w:cstheme="minorHAnsi"/>
          <w:sz w:val="22"/>
          <w:szCs w:val="22"/>
        </w:rPr>
        <w:t>1</w:t>
      </w:r>
      <w:r w:rsidR="008E5B16" w:rsidRPr="00A67D2B">
        <w:rPr>
          <w:rFonts w:asciiTheme="minorHAnsi" w:hAnsiTheme="minorHAnsi" w:cstheme="minorHAnsi"/>
          <w:sz w:val="22"/>
          <w:szCs w:val="22"/>
        </w:rPr>
        <w:t>.20</w:t>
      </w:r>
      <w:r w:rsidR="00416B8B" w:rsidRPr="00A67D2B">
        <w:rPr>
          <w:rFonts w:asciiTheme="minorHAnsi" w:hAnsiTheme="minorHAnsi" w:cstheme="minorHAnsi"/>
          <w:sz w:val="22"/>
          <w:szCs w:val="22"/>
        </w:rPr>
        <w:t>2</w:t>
      </w:r>
      <w:r w:rsidR="00B416C9">
        <w:rPr>
          <w:rFonts w:asciiTheme="minorHAnsi" w:hAnsiTheme="minorHAnsi" w:cstheme="minorHAnsi"/>
          <w:sz w:val="22"/>
          <w:szCs w:val="22"/>
        </w:rPr>
        <w:t>3</w:t>
      </w:r>
      <w:r w:rsidR="00416B8B" w:rsidRPr="00A67D2B">
        <w:rPr>
          <w:rFonts w:asciiTheme="minorHAnsi" w:hAnsiTheme="minorHAnsi" w:cstheme="minorHAnsi"/>
          <w:sz w:val="22"/>
          <w:szCs w:val="22"/>
        </w:rPr>
        <w:t>.</w:t>
      </w:r>
      <w:r w:rsidR="00B416C9">
        <w:rPr>
          <w:rFonts w:asciiTheme="minorHAnsi" w:hAnsiTheme="minorHAnsi" w:cstheme="minorHAnsi"/>
          <w:sz w:val="22"/>
          <w:szCs w:val="22"/>
        </w:rPr>
        <w:t>KŻ</w:t>
      </w:r>
    </w:p>
    <w:p w14:paraId="4306AB76" w14:textId="41CC3FD9" w:rsidR="00A67D2B" w:rsidRPr="00A67D2B" w:rsidRDefault="001574CD" w:rsidP="00A67D2B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7D2B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C25D5D">
        <w:rPr>
          <w:rFonts w:asciiTheme="minorHAnsi" w:hAnsiTheme="minorHAnsi" w:cstheme="minorHAnsi"/>
          <w:b/>
          <w:bCs/>
          <w:sz w:val="22"/>
          <w:szCs w:val="22"/>
        </w:rPr>
        <w:t>BWIESZCZ</w:t>
      </w:r>
      <w:r w:rsidRPr="00A67D2B">
        <w:rPr>
          <w:rFonts w:asciiTheme="minorHAnsi" w:hAnsiTheme="minorHAnsi" w:cstheme="minorHAnsi"/>
          <w:b/>
          <w:bCs/>
          <w:sz w:val="22"/>
          <w:szCs w:val="22"/>
        </w:rPr>
        <w:t>ENIE</w:t>
      </w:r>
      <w:r w:rsidR="00C00FBA" w:rsidRPr="00A67D2B">
        <w:rPr>
          <w:rFonts w:asciiTheme="minorHAnsi" w:hAnsiTheme="minorHAnsi" w:cstheme="minorHAnsi"/>
          <w:b/>
          <w:bCs/>
          <w:sz w:val="22"/>
          <w:szCs w:val="22"/>
        </w:rPr>
        <w:br/>
        <w:t>Burmistrza Gminy Czempiń</w:t>
      </w:r>
    </w:p>
    <w:p w14:paraId="601F72B3" w14:textId="55D07891" w:rsidR="0011071D" w:rsidRPr="00A67D2B" w:rsidRDefault="00B416C9" w:rsidP="00B416C9">
      <w:pPr>
        <w:widowControl/>
        <w:suppressAutoHyphens w:val="0"/>
        <w:autoSpaceDN/>
        <w:spacing w:before="120" w:after="120" w:line="276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B416C9">
        <w:rPr>
          <w:rFonts w:asciiTheme="minorHAnsi" w:hAnsiTheme="minorHAnsi" w:cstheme="minorHAnsi"/>
          <w:sz w:val="22"/>
          <w:szCs w:val="22"/>
        </w:rPr>
        <w:t xml:space="preserve">Na podstawie art. 17 pkt 9 i 11 ustawy z dnia 27 marca 2003 r. o planowaniu i  zagospodarowaniu przestrzennym (Dz. U. z 2023 r. poz. 977 z </w:t>
      </w:r>
      <w:proofErr w:type="spellStart"/>
      <w:r w:rsidRPr="00B416C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416C9">
        <w:rPr>
          <w:rFonts w:asciiTheme="minorHAnsi" w:hAnsiTheme="minorHAnsi" w:cstheme="minorHAnsi"/>
          <w:sz w:val="22"/>
          <w:szCs w:val="22"/>
        </w:rPr>
        <w:t xml:space="preserve">. zm.), art. 67 ustawy z dnia 7  lipca 2023 r. o zmianie ustawy o planowaniu i zagospodarowaniu przestrzenny oraz niektórych innych ustaw (Dz. U., poz. 1688), uchwały nr LIX/559/23 Rady Miejskiej w Czempiniu z dnia 22  lutego 2023 r. w sprawie przystąpienia do uchylenia w części miejscowego planu zagospodarowania przestrzennego dla obwodnicy miasta Czempinia oraz art. 39, art. 54 ust. 3 ustawy z dnia 3 października 2008 r. o udostępnianiu informacji o środowisku i jego ochronie, udziale społeczeństwa w ochronie środowiska (Dz. U. z 2023 r. poz. 1094 z </w:t>
      </w:r>
      <w:proofErr w:type="spellStart"/>
      <w:r w:rsidRPr="00B416C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416C9">
        <w:rPr>
          <w:rFonts w:asciiTheme="minorHAnsi" w:hAnsiTheme="minorHAnsi" w:cstheme="minorHAnsi"/>
          <w:sz w:val="22"/>
          <w:szCs w:val="22"/>
        </w:rPr>
        <w:t>. zm.) zawiadamiam o  wyłożeniu do publicznego wglądu:</w:t>
      </w:r>
    </w:p>
    <w:p w14:paraId="173266F9" w14:textId="6D738A61" w:rsidR="00A67D2B" w:rsidRPr="00B416C9" w:rsidRDefault="00B416C9" w:rsidP="00A67D2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416C9">
        <w:rPr>
          <w:rFonts w:asciiTheme="minorHAnsi" w:hAnsiTheme="minorHAnsi" w:cstheme="minorHAnsi"/>
          <w:b/>
          <w:bCs/>
          <w:sz w:val="22"/>
          <w:szCs w:val="22"/>
        </w:rPr>
        <w:t xml:space="preserve">projektu uchwały w sprawie </w:t>
      </w:r>
      <w:bookmarkStart w:id="0" w:name="_Hlk116304892"/>
      <w:r w:rsidRPr="00B416C9">
        <w:rPr>
          <w:rFonts w:asciiTheme="minorHAnsi" w:hAnsiTheme="minorHAnsi" w:cstheme="minorHAnsi"/>
          <w:b/>
          <w:bCs/>
          <w:sz w:val="22"/>
          <w:szCs w:val="22"/>
        </w:rPr>
        <w:t>zmiany polegającej na uchyleniu części miejscowego planu zagospodarowania przestrzennego dla obwodnicy miasta Czempinia, pomiędzy drogą powiatową nr 3948P, a drogą wojewódzką nr 310, przyjętego uchwałą nr XLVII/355/17 Rady Miejskiej w Czempiniu z dnia 30 sierpnia 2017 r.</w:t>
      </w:r>
      <w:bookmarkEnd w:id="0"/>
      <w:r w:rsidRPr="00B416C9">
        <w:rPr>
          <w:rFonts w:asciiTheme="minorHAnsi" w:hAnsiTheme="minorHAnsi" w:cstheme="minorHAnsi"/>
          <w:b/>
          <w:bCs/>
          <w:sz w:val="22"/>
          <w:szCs w:val="22"/>
        </w:rPr>
        <w:t>, wraz z prognozą oddziaływania na środowisko w dniach od 23 listopada 2023 r. do 15 grudnia 2023 r. w siedzibie Urzędu Gminy w Czempiniu, w godzinach pracy urzędu.</w:t>
      </w:r>
    </w:p>
    <w:p w14:paraId="5A2140A7" w14:textId="77777777" w:rsidR="00B416C9" w:rsidRPr="00B416C9" w:rsidRDefault="00B416C9" w:rsidP="00B416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6C9">
        <w:rPr>
          <w:rFonts w:asciiTheme="minorHAnsi" w:hAnsiTheme="minorHAnsi" w:cstheme="minorHAnsi"/>
          <w:sz w:val="22"/>
          <w:szCs w:val="22"/>
        </w:rPr>
        <w:t xml:space="preserve">Projekt ww. uchwały wraz z prognozą oddziaływania na środowisko jest dostępny również w  wersji elektronicznej na stronie internetowej www.czempin.pl oraz na stronie internetowej biuletynu informacji publicznej Gminy Czempiń. </w:t>
      </w:r>
    </w:p>
    <w:p w14:paraId="48BA1FD5" w14:textId="3BC415C1" w:rsidR="00B416C9" w:rsidRPr="00B416C9" w:rsidRDefault="00B416C9" w:rsidP="00B416C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50499757"/>
      <w:r w:rsidRPr="00B416C9">
        <w:rPr>
          <w:rFonts w:asciiTheme="minorHAnsi" w:hAnsiTheme="minorHAnsi" w:cstheme="minorHAnsi"/>
          <w:sz w:val="22"/>
          <w:szCs w:val="22"/>
        </w:rPr>
        <w:t xml:space="preserve">Dyskusja publiczna nad przyjętymi w projekcie uchwały rozwiązaniami odbędzie się w  dniu  </w:t>
      </w:r>
      <w:r w:rsidRPr="00B416C9">
        <w:rPr>
          <w:rFonts w:asciiTheme="minorHAnsi" w:hAnsiTheme="minorHAnsi" w:cstheme="minorHAnsi"/>
          <w:b/>
          <w:bCs/>
          <w:sz w:val="22"/>
          <w:szCs w:val="22"/>
        </w:rPr>
        <w:t>27 listopada 2023r. w Budynku CAS Tlenownia (parter sala spotkań) o godz. 15.00.</w:t>
      </w:r>
      <w:bookmarkEnd w:id="1"/>
    </w:p>
    <w:p w14:paraId="27640E10" w14:textId="77777777" w:rsidR="00B416C9" w:rsidRPr="00B416C9" w:rsidRDefault="00B416C9" w:rsidP="00B416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6C9">
        <w:rPr>
          <w:rFonts w:asciiTheme="minorHAnsi" w:hAnsiTheme="minorHAnsi" w:cstheme="minorHAnsi"/>
          <w:sz w:val="22"/>
          <w:szCs w:val="22"/>
        </w:rPr>
        <w:t>Zgodnie z art. 18 ust. 1 ustawy o planowaniu i zagospodarowaniu przestrzennym, uwagi do projektu planu miejscowego może wnieść każdy, kto kwestionuje ustalenia przyjęte w projekcie planu, wyłożonym do publicznego wglądu.</w:t>
      </w:r>
    </w:p>
    <w:p w14:paraId="5BB13001" w14:textId="77777777" w:rsidR="00B416C9" w:rsidRPr="00B416C9" w:rsidRDefault="00B416C9" w:rsidP="00B416C9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416C9">
        <w:rPr>
          <w:rFonts w:asciiTheme="minorHAnsi" w:hAnsiTheme="minorHAnsi" w:cstheme="minorHAnsi"/>
          <w:sz w:val="22"/>
          <w:szCs w:val="22"/>
        </w:rPr>
        <w:t xml:space="preserve">Uwagi należy składać na piśmie do Burmistrza Gminy Czempiń z podaniem imienia i  nazwiska lub nazwy jednostki organizacyjnej i adresu, lub ustnie do protokołu w siedzibie Urzędu Gminy w Czempiniu, w nieprzekraczalnym terminie </w:t>
      </w:r>
      <w:r w:rsidRPr="00B416C9">
        <w:rPr>
          <w:rFonts w:asciiTheme="minorHAnsi" w:hAnsiTheme="minorHAnsi" w:cstheme="minorHAnsi"/>
          <w:b/>
          <w:bCs/>
          <w:sz w:val="22"/>
          <w:szCs w:val="22"/>
        </w:rPr>
        <w:t>do dnia 29 grudnia 2023 r.</w:t>
      </w:r>
      <w:r w:rsidRPr="00B416C9">
        <w:rPr>
          <w:rFonts w:asciiTheme="minorHAnsi" w:hAnsiTheme="minorHAnsi" w:cstheme="minorHAnsi"/>
          <w:sz w:val="22"/>
          <w:szCs w:val="22"/>
        </w:rPr>
        <w:t xml:space="preserve"> oraz za pomocą środków komunikacji elektronicznej na adres ug@czempin.pl bez konieczności opatrywania ich bezpiecznym podpisem elektronicznym. Uwagi i wnioski złożone po upływnie wyżej podanego terminu pozostaną bez rozpatrzenia. Organem właściwym do rozpatrzenia uwag i wniosków jest Burmistrz Gminy Czempiń.</w:t>
      </w:r>
    </w:p>
    <w:p w14:paraId="2B9A5FF4" w14:textId="77777777" w:rsidR="00A67D2B" w:rsidRPr="001B2A94" w:rsidRDefault="00A67D2B" w:rsidP="00A67D2B">
      <w:pPr>
        <w:tabs>
          <w:tab w:val="left" w:pos="1843"/>
        </w:tabs>
        <w:spacing w:before="360" w:line="480" w:lineRule="auto"/>
        <w:rPr>
          <w:rFonts w:asciiTheme="minorHAnsi" w:hAnsiTheme="minorHAnsi" w:cstheme="minorHAnsi"/>
          <w:sz w:val="22"/>
          <w:szCs w:val="22"/>
        </w:rPr>
      </w:pPr>
      <w:r w:rsidRPr="001B2A94">
        <w:rPr>
          <w:rFonts w:asciiTheme="minorHAnsi" w:hAnsiTheme="minorHAnsi" w:cstheme="minorHAnsi"/>
          <w:sz w:val="22"/>
          <w:szCs w:val="22"/>
        </w:rPr>
        <w:t xml:space="preserve">Wywieszono </w:t>
      </w:r>
      <w:r w:rsidRPr="001B2A94">
        <w:rPr>
          <w:rFonts w:asciiTheme="minorHAnsi" w:hAnsiTheme="minorHAnsi" w:cstheme="minorHAnsi"/>
          <w:sz w:val="22"/>
          <w:szCs w:val="22"/>
        </w:rPr>
        <w:tab/>
        <w:t>…………………..</w:t>
      </w:r>
    </w:p>
    <w:p w14:paraId="5C5FE623" w14:textId="77777777" w:rsidR="00A67D2B" w:rsidRPr="001B2A94" w:rsidRDefault="00A67D2B" w:rsidP="00A67D2B">
      <w:pPr>
        <w:tabs>
          <w:tab w:val="left" w:pos="1843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B2A94">
        <w:rPr>
          <w:rFonts w:asciiTheme="minorHAnsi" w:hAnsiTheme="minorHAnsi" w:cstheme="minorHAnsi"/>
          <w:sz w:val="22"/>
          <w:szCs w:val="22"/>
        </w:rPr>
        <w:t xml:space="preserve">Zdjęto </w:t>
      </w:r>
      <w:r w:rsidRPr="001B2A94">
        <w:rPr>
          <w:rFonts w:asciiTheme="minorHAnsi" w:hAnsiTheme="minorHAnsi" w:cstheme="minorHAnsi"/>
          <w:sz w:val="22"/>
          <w:szCs w:val="22"/>
        </w:rPr>
        <w:tab/>
        <w:t>…………………..</w:t>
      </w:r>
    </w:p>
    <w:p w14:paraId="660CA607" w14:textId="77777777" w:rsidR="00A67D2B" w:rsidRPr="001B2A94" w:rsidRDefault="00A67D2B" w:rsidP="00A67D2B">
      <w:pPr>
        <w:rPr>
          <w:rFonts w:asciiTheme="minorHAnsi" w:hAnsiTheme="minorHAnsi" w:cstheme="minorHAnsi"/>
          <w:iCs/>
          <w:sz w:val="22"/>
          <w:szCs w:val="22"/>
        </w:rPr>
      </w:pPr>
      <w:r w:rsidRPr="001B2A94">
        <w:rPr>
          <w:rFonts w:asciiTheme="minorHAnsi" w:hAnsiTheme="minorHAnsi" w:cstheme="minorHAnsi"/>
          <w:iCs/>
          <w:sz w:val="22"/>
          <w:szCs w:val="22"/>
        </w:rPr>
        <w:t>Sprawę prowadzi:</w:t>
      </w:r>
    </w:p>
    <w:p w14:paraId="0E4A482B" w14:textId="77777777" w:rsidR="00A67D2B" w:rsidRPr="001B2A94" w:rsidRDefault="00A67D2B" w:rsidP="00A67D2B">
      <w:pPr>
        <w:rPr>
          <w:rFonts w:asciiTheme="minorHAnsi" w:hAnsiTheme="minorHAnsi" w:cstheme="minorHAnsi"/>
          <w:sz w:val="22"/>
          <w:szCs w:val="22"/>
        </w:rPr>
      </w:pPr>
      <w:r w:rsidRPr="001B2A94">
        <w:rPr>
          <w:rFonts w:asciiTheme="minorHAnsi" w:hAnsiTheme="minorHAnsi" w:cstheme="minorHAnsi"/>
          <w:iCs/>
          <w:sz w:val="22"/>
          <w:szCs w:val="22"/>
        </w:rPr>
        <w:t>Paulina Makowska</w:t>
      </w:r>
    </w:p>
    <w:p w14:paraId="52BF4321" w14:textId="77777777" w:rsidR="00A67D2B" w:rsidRPr="001B2A94" w:rsidRDefault="00A67D2B" w:rsidP="00A67D2B">
      <w:pPr>
        <w:rPr>
          <w:rFonts w:asciiTheme="minorHAnsi" w:hAnsiTheme="minorHAnsi" w:cstheme="minorHAnsi"/>
          <w:sz w:val="22"/>
          <w:szCs w:val="22"/>
        </w:rPr>
      </w:pPr>
      <w:r w:rsidRPr="001B2A94">
        <w:rPr>
          <w:rFonts w:asciiTheme="minorHAnsi" w:hAnsiTheme="minorHAnsi" w:cstheme="minorHAnsi"/>
          <w:sz w:val="22"/>
          <w:szCs w:val="22"/>
        </w:rPr>
        <w:t xml:space="preserve">Referat Planowania Przestrzennego i Gospodarki Nieruchomościami </w:t>
      </w:r>
      <w:r w:rsidRPr="001B2A94">
        <w:rPr>
          <w:rFonts w:asciiTheme="minorHAnsi" w:hAnsiTheme="minorHAnsi" w:cstheme="minorHAnsi"/>
          <w:sz w:val="22"/>
          <w:szCs w:val="22"/>
        </w:rPr>
        <w:br/>
        <w:t>tel.: +48 (61) 282 67 03 wew. 111, p.makowska@ug.czempin.pl</w:t>
      </w:r>
    </w:p>
    <w:p w14:paraId="1B515928" w14:textId="4D82BD06" w:rsidR="00BE5C00" w:rsidRPr="00A67D2B" w:rsidRDefault="00BE5C00" w:rsidP="00A67D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E5C00" w:rsidRPr="00A67D2B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E8D0" w14:textId="77777777" w:rsidR="00B148E4" w:rsidRDefault="00B148E4">
      <w:r>
        <w:separator/>
      </w:r>
    </w:p>
  </w:endnote>
  <w:endnote w:type="continuationSeparator" w:id="0">
    <w:p w14:paraId="4CA4932E" w14:textId="77777777" w:rsidR="00B148E4" w:rsidRDefault="00B1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4883" w14:textId="77777777" w:rsidR="004531E4" w:rsidRDefault="004531E4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287B9B7D" w14:textId="77777777" w:rsidR="004531E4" w:rsidRDefault="004531E4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3609" w14:textId="77777777" w:rsidR="004531E4" w:rsidRDefault="004531E4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8BDC6FF" w14:textId="77777777" w:rsidR="004531E4" w:rsidRDefault="004531E4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387E24E" w14:textId="77777777" w:rsidR="004531E4" w:rsidRDefault="00453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1DA0" w14:textId="77777777" w:rsidR="00B148E4" w:rsidRDefault="00B148E4">
      <w:r>
        <w:rPr>
          <w:color w:val="000000"/>
        </w:rPr>
        <w:separator/>
      </w:r>
    </w:p>
  </w:footnote>
  <w:footnote w:type="continuationSeparator" w:id="0">
    <w:p w14:paraId="462A276D" w14:textId="77777777" w:rsidR="00B148E4" w:rsidRDefault="00B1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07AC" w14:textId="77777777" w:rsidR="004531E4" w:rsidRDefault="004531E4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3BD4" w14:textId="24C23CFE" w:rsidR="004531E4" w:rsidRDefault="00CD0AC1" w:rsidP="009F0190">
    <w:pPr>
      <w:pStyle w:val="Standard"/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51CB7BF" wp14:editId="2CD28EEF">
          <wp:simplePos x="0" y="0"/>
          <wp:positionH relativeFrom="column">
            <wp:posOffset>594360</wp:posOffset>
          </wp:positionH>
          <wp:positionV relativeFrom="paragraph">
            <wp:posOffset>-116205</wp:posOffset>
          </wp:positionV>
          <wp:extent cx="695960" cy="762000"/>
          <wp:effectExtent l="0" t="0" r="0" b="0"/>
          <wp:wrapTight wrapText="bothSides">
            <wp:wrapPolygon edited="0">
              <wp:start x="0" y="0"/>
              <wp:lineTo x="0" y="21060"/>
              <wp:lineTo x="21285" y="21060"/>
              <wp:lineTo x="21285" y="0"/>
              <wp:lineTo x="0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62742" w14:textId="77777777" w:rsidR="004531E4" w:rsidRDefault="004531E4" w:rsidP="009F0190">
    <w:pPr>
      <w:pStyle w:val="Standard"/>
      <w:rPr>
        <w:i/>
        <w:iCs/>
      </w:rPr>
    </w:pPr>
  </w:p>
  <w:p w14:paraId="222CD064" w14:textId="77777777" w:rsidR="004531E4" w:rsidRDefault="004531E4" w:rsidP="009F0190">
    <w:pPr>
      <w:pStyle w:val="Standard"/>
      <w:rPr>
        <w:i/>
        <w:iCs/>
      </w:rPr>
    </w:pPr>
  </w:p>
  <w:p w14:paraId="2C4355C2" w14:textId="77777777" w:rsidR="004531E4" w:rsidRDefault="004531E4" w:rsidP="009F0190">
    <w:pPr>
      <w:pStyle w:val="Standard"/>
      <w:rPr>
        <w:i/>
        <w:iCs/>
      </w:rPr>
    </w:pPr>
  </w:p>
  <w:p w14:paraId="2E3DCD9E" w14:textId="77777777" w:rsidR="004531E4" w:rsidRDefault="004531E4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A4C66"/>
    <w:multiLevelType w:val="hybridMultilevel"/>
    <w:tmpl w:val="C9D6A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31206"/>
    <w:multiLevelType w:val="hybridMultilevel"/>
    <w:tmpl w:val="23421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96B66"/>
    <w:multiLevelType w:val="hybridMultilevel"/>
    <w:tmpl w:val="16E83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457304"/>
    <w:multiLevelType w:val="hybridMultilevel"/>
    <w:tmpl w:val="3E9C6B32"/>
    <w:lvl w:ilvl="0" w:tplc="75829894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69754B"/>
    <w:multiLevelType w:val="hybridMultilevel"/>
    <w:tmpl w:val="2DF0C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7811">
    <w:abstractNumId w:val="6"/>
  </w:num>
  <w:num w:numId="2" w16cid:durableId="825626973">
    <w:abstractNumId w:val="10"/>
  </w:num>
  <w:num w:numId="3" w16cid:durableId="1527983765">
    <w:abstractNumId w:val="2"/>
  </w:num>
  <w:num w:numId="4" w16cid:durableId="1008409916">
    <w:abstractNumId w:val="1"/>
  </w:num>
  <w:num w:numId="5" w16cid:durableId="866868017">
    <w:abstractNumId w:val="11"/>
  </w:num>
  <w:num w:numId="6" w16cid:durableId="260649314">
    <w:abstractNumId w:val="5"/>
  </w:num>
  <w:num w:numId="7" w16cid:durableId="1542594676">
    <w:abstractNumId w:val="4"/>
  </w:num>
  <w:num w:numId="8" w16cid:durableId="1379936565">
    <w:abstractNumId w:val="13"/>
  </w:num>
  <w:num w:numId="9" w16cid:durableId="1239755261">
    <w:abstractNumId w:val="0"/>
  </w:num>
  <w:num w:numId="10" w16cid:durableId="947547385">
    <w:abstractNumId w:val="8"/>
  </w:num>
  <w:num w:numId="11" w16cid:durableId="665406031">
    <w:abstractNumId w:val="7"/>
  </w:num>
  <w:num w:numId="12" w16cid:durableId="555168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22470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113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1336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49"/>
    <w:rsid w:val="000075A1"/>
    <w:rsid w:val="000210EB"/>
    <w:rsid w:val="000300BD"/>
    <w:rsid w:val="0003768D"/>
    <w:rsid w:val="00037ACC"/>
    <w:rsid w:val="00047D5C"/>
    <w:rsid w:val="00052CA8"/>
    <w:rsid w:val="00063BBA"/>
    <w:rsid w:val="000730DD"/>
    <w:rsid w:val="00074535"/>
    <w:rsid w:val="000778D3"/>
    <w:rsid w:val="000915BE"/>
    <w:rsid w:val="000A30CC"/>
    <w:rsid w:val="000A45CA"/>
    <w:rsid w:val="000B296C"/>
    <w:rsid w:val="000C0947"/>
    <w:rsid w:val="000C151B"/>
    <w:rsid w:val="000C2ED2"/>
    <w:rsid w:val="000F4704"/>
    <w:rsid w:val="001032DD"/>
    <w:rsid w:val="0011071D"/>
    <w:rsid w:val="00121B63"/>
    <w:rsid w:val="0015164D"/>
    <w:rsid w:val="001574CD"/>
    <w:rsid w:val="00160063"/>
    <w:rsid w:val="00171FDB"/>
    <w:rsid w:val="00180A1F"/>
    <w:rsid w:val="0018771E"/>
    <w:rsid w:val="00197DFF"/>
    <w:rsid w:val="001A16A3"/>
    <w:rsid w:val="001B775B"/>
    <w:rsid w:val="001C21B3"/>
    <w:rsid w:val="001C59E0"/>
    <w:rsid w:val="001D5721"/>
    <w:rsid w:val="001E7608"/>
    <w:rsid w:val="001E7E9F"/>
    <w:rsid w:val="00236819"/>
    <w:rsid w:val="002506F8"/>
    <w:rsid w:val="00252502"/>
    <w:rsid w:val="00260A03"/>
    <w:rsid w:val="0026542B"/>
    <w:rsid w:val="002654F2"/>
    <w:rsid w:val="002733A9"/>
    <w:rsid w:val="00286D1E"/>
    <w:rsid w:val="002964AC"/>
    <w:rsid w:val="002B2529"/>
    <w:rsid w:val="002B5F0E"/>
    <w:rsid w:val="002C04A5"/>
    <w:rsid w:val="002C564B"/>
    <w:rsid w:val="002E2692"/>
    <w:rsid w:val="0030156F"/>
    <w:rsid w:val="00304148"/>
    <w:rsid w:val="003118CC"/>
    <w:rsid w:val="003200B3"/>
    <w:rsid w:val="00322CA1"/>
    <w:rsid w:val="00370914"/>
    <w:rsid w:val="003725B4"/>
    <w:rsid w:val="00372E33"/>
    <w:rsid w:val="00374CE5"/>
    <w:rsid w:val="00375DF9"/>
    <w:rsid w:val="00380FA2"/>
    <w:rsid w:val="003833F3"/>
    <w:rsid w:val="003B2119"/>
    <w:rsid w:val="003B74BD"/>
    <w:rsid w:val="003C2774"/>
    <w:rsid w:val="003D093C"/>
    <w:rsid w:val="003F39CA"/>
    <w:rsid w:val="00401B40"/>
    <w:rsid w:val="00414E87"/>
    <w:rsid w:val="00416B8B"/>
    <w:rsid w:val="0042782C"/>
    <w:rsid w:val="0043026D"/>
    <w:rsid w:val="00436159"/>
    <w:rsid w:val="00437921"/>
    <w:rsid w:val="004438D5"/>
    <w:rsid w:val="004531E4"/>
    <w:rsid w:val="0045697A"/>
    <w:rsid w:val="00464EB8"/>
    <w:rsid w:val="00467A50"/>
    <w:rsid w:val="004A4AA3"/>
    <w:rsid w:val="004B23FB"/>
    <w:rsid w:val="004B7524"/>
    <w:rsid w:val="004C545A"/>
    <w:rsid w:val="004D7A25"/>
    <w:rsid w:val="004F0831"/>
    <w:rsid w:val="004F357A"/>
    <w:rsid w:val="004F4B5E"/>
    <w:rsid w:val="0050456A"/>
    <w:rsid w:val="005114D2"/>
    <w:rsid w:val="00525AE7"/>
    <w:rsid w:val="00547A35"/>
    <w:rsid w:val="00553667"/>
    <w:rsid w:val="00561D01"/>
    <w:rsid w:val="00562AFF"/>
    <w:rsid w:val="00577321"/>
    <w:rsid w:val="00577D48"/>
    <w:rsid w:val="00583195"/>
    <w:rsid w:val="005A6F57"/>
    <w:rsid w:val="005B1777"/>
    <w:rsid w:val="005B18D2"/>
    <w:rsid w:val="005B3F87"/>
    <w:rsid w:val="005B4F40"/>
    <w:rsid w:val="005C3916"/>
    <w:rsid w:val="005D3149"/>
    <w:rsid w:val="005E2AB6"/>
    <w:rsid w:val="00601755"/>
    <w:rsid w:val="00627038"/>
    <w:rsid w:val="00657297"/>
    <w:rsid w:val="0069250E"/>
    <w:rsid w:val="006954BE"/>
    <w:rsid w:val="006B437D"/>
    <w:rsid w:val="006E2672"/>
    <w:rsid w:val="006E68A2"/>
    <w:rsid w:val="00700AE3"/>
    <w:rsid w:val="00701DF6"/>
    <w:rsid w:val="0070760C"/>
    <w:rsid w:val="007131B3"/>
    <w:rsid w:val="0072357A"/>
    <w:rsid w:val="00741C07"/>
    <w:rsid w:val="00757D49"/>
    <w:rsid w:val="00763EBF"/>
    <w:rsid w:val="00781A54"/>
    <w:rsid w:val="007837D1"/>
    <w:rsid w:val="007B49DF"/>
    <w:rsid w:val="007C0985"/>
    <w:rsid w:val="007D5031"/>
    <w:rsid w:val="007E0E8D"/>
    <w:rsid w:val="007F0655"/>
    <w:rsid w:val="007F2155"/>
    <w:rsid w:val="007F3AE5"/>
    <w:rsid w:val="00804F13"/>
    <w:rsid w:val="00832B50"/>
    <w:rsid w:val="00845301"/>
    <w:rsid w:val="00847C32"/>
    <w:rsid w:val="00856574"/>
    <w:rsid w:val="00857771"/>
    <w:rsid w:val="008628D1"/>
    <w:rsid w:val="00874427"/>
    <w:rsid w:val="00880B86"/>
    <w:rsid w:val="008837E2"/>
    <w:rsid w:val="00887FB8"/>
    <w:rsid w:val="008947A4"/>
    <w:rsid w:val="008B21AC"/>
    <w:rsid w:val="008B4DE1"/>
    <w:rsid w:val="008C0CC5"/>
    <w:rsid w:val="008E55BC"/>
    <w:rsid w:val="008E5B16"/>
    <w:rsid w:val="00930AE3"/>
    <w:rsid w:val="00933207"/>
    <w:rsid w:val="009407AB"/>
    <w:rsid w:val="0094263F"/>
    <w:rsid w:val="00956160"/>
    <w:rsid w:val="009728FE"/>
    <w:rsid w:val="009A540F"/>
    <w:rsid w:val="009C45E4"/>
    <w:rsid w:val="009D3E9A"/>
    <w:rsid w:val="009D46B2"/>
    <w:rsid w:val="009D6A75"/>
    <w:rsid w:val="009E069F"/>
    <w:rsid w:val="009E6C9C"/>
    <w:rsid w:val="009F0190"/>
    <w:rsid w:val="009F4DE4"/>
    <w:rsid w:val="009F7825"/>
    <w:rsid w:val="00A06139"/>
    <w:rsid w:val="00A13541"/>
    <w:rsid w:val="00A33A27"/>
    <w:rsid w:val="00A51A07"/>
    <w:rsid w:val="00A67D2B"/>
    <w:rsid w:val="00A91082"/>
    <w:rsid w:val="00AA1FD6"/>
    <w:rsid w:val="00AA29B8"/>
    <w:rsid w:val="00AD6E5E"/>
    <w:rsid w:val="00AF2363"/>
    <w:rsid w:val="00AF4E98"/>
    <w:rsid w:val="00AF74C2"/>
    <w:rsid w:val="00B06EC6"/>
    <w:rsid w:val="00B148E4"/>
    <w:rsid w:val="00B23838"/>
    <w:rsid w:val="00B329FA"/>
    <w:rsid w:val="00B35817"/>
    <w:rsid w:val="00B416C9"/>
    <w:rsid w:val="00B86A79"/>
    <w:rsid w:val="00B933B8"/>
    <w:rsid w:val="00B934F3"/>
    <w:rsid w:val="00B97234"/>
    <w:rsid w:val="00BA2122"/>
    <w:rsid w:val="00BA4E04"/>
    <w:rsid w:val="00BA64C0"/>
    <w:rsid w:val="00BC6741"/>
    <w:rsid w:val="00BC699E"/>
    <w:rsid w:val="00BD0C91"/>
    <w:rsid w:val="00BD159B"/>
    <w:rsid w:val="00BE5C00"/>
    <w:rsid w:val="00BE6A32"/>
    <w:rsid w:val="00BF6678"/>
    <w:rsid w:val="00C00F71"/>
    <w:rsid w:val="00C00FBA"/>
    <w:rsid w:val="00C21EFC"/>
    <w:rsid w:val="00C25D5D"/>
    <w:rsid w:val="00C26328"/>
    <w:rsid w:val="00C33EFA"/>
    <w:rsid w:val="00C40353"/>
    <w:rsid w:val="00C40757"/>
    <w:rsid w:val="00C53DCA"/>
    <w:rsid w:val="00C5541E"/>
    <w:rsid w:val="00C62A7A"/>
    <w:rsid w:val="00C6597D"/>
    <w:rsid w:val="00C77962"/>
    <w:rsid w:val="00C94D91"/>
    <w:rsid w:val="00C96459"/>
    <w:rsid w:val="00CA57BF"/>
    <w:rsid w:val="00CA5AA7"/>
    <w:rsid w:val="00CC0A71"/>
    <w:rsid w:val="00CC275C"/>
    <w:rsid w:val="00CD0AC1"/>
    <w:rsid w:val="00CE5AB9"/>
    <w:rsid w:val="00CF482D"/>
    <w:rsid w:val="00D03A05"/>
    <w:rsid w:val="00D04566"/>
    <w:rsid w:val="00D12096"/>
    <w:rsid w:val="00D12427"/>
    <w:rsid w:val="00D47398"/>
    <w:rsid w:val="00D609C9"/>
    <w:rsid w:val="00D62B81"/>
    <w:rsid w:val="00D63B04"/>
    <w:rsid w:val="00D80902"/>
    <w:rsid w:val="00D842E4"/>
    <w:rsid w:val="00D95126"/>
    <w:rsid w:val="00D974F1"/>
    <w:rsid w:val="00DA43C3"/>
    <w:rsid w:val="00DC36D7"/>
    <w:rsid w:val="00DF24AE"/>
    <w:rsid w:val="00E05ECA"/>
    <w:rsid w:val="00E07956"/>
    <w:rsid w:val="00E13009"/>
    <w:rsid w:val="00E200DA"/>
    <w:rsid w:val="00E22509"/>
    <w:rsid w:val="00E40069"/>
    <w:rsid w:val="00E52419"/>
    <w:rsid w:val="00E53CB5"/>
    <w:rsid w:val="00E568F1"/>
    <w:rsid w:val="00E60755"/>
    <w:rsid w:val="00E642EC"/>
    <w:rsid w:val="00E72CD8"/>
    <w:rsid w:val="00E803CF"/>
    <w:rsid w:val="00EA3C9F"/>
    <w:rsid w:val="00EC4546"/>
    <w:rsid w:val="00EC5AE9"/>
    <w:rsid w:val="00EC5E01"/>
    <w:rsid w:val="00ED1808"/>
    <w:rsid w:val="00ED6DD8"/>
    <w:rsid w:val="00EF0C5A"/>
    <w:rsid w:val="00F123F3"/>
    <w:rsid w:val="00F21FC6"/>
    <w:rsid w:val="00F26D74"/>
    <w:rsid w:val="00F360C8"/>
    <w:rsid w:val="00F43FD2"/>
    <w:rsid w:val="00F628F7"/>
    <w:rsid w:val="00F654E4"/>
    <w:rsid w:val="00FB47FD"/>
    <w:rsid w:val="00FB6766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DDDF20"/>
  <w15:docId w15:val="{FB3C4419-E434-4CBC-841B-9EEC0F87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unhideWhenUsed/>
    <w:rsid w:val="0065729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6572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6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63F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63F"/>
    <w:rPr>
      <w:rFonts w:cs="Times New Roman"/>
      <w:b/>
      <w:bCs/>
      <w:kern w:val="3"/>
      <w:lang w:eastAsia="zh-CN"/>
    </w:rPr>
  </w:style>
  <w:style w:type="paragraph" w:styleId="Poprawka">
    <w:name w:val="Revision"/>
    <w:hidden/>
    <w:uiPriority w:val="99"/>
    <w:semiHidden/>
    <w:rsid w:val="000C151B"/>
    <w:rPr>
      <w:rFonts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11 stycznia 2017r</dc:title>
  <dc:subject/>
  <dc:creator>Burmistrz</dc:creator>
  <cp:keywords/>
  <dc:description/>
  <cp:lastModifiedBy>Paulina Makowska</cp:lastModifiedBy>
  <cp:revision>14</cp:revision>
  <cp:lastPrinted>2019-08-14T09:09:00Z</cp:lastPrinted>
  <dcterms:created xsi:type="dcterms:W3CDTF">2022-12-13T08:25:00Z</dcterms:created>
  <dcterms:modified xsi:type="dcterms:W3CDTF">2023-11-10T09:24:00Z</dcterms:modified>
</cp:coreProperties>
</file>