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4AE9" w14:textId="062AC361" w:rsidR="00C00FBA" w:rsidRPr="00F123F3" w:rsidRDefault="00EA3C9F" w:rsidP="00E568F1">
      <w:pPr>
        <w:jc w:val="right"/>
      </w:pPr>
      <w:r w:rsidRPr="00F123F3">
        <w:t>Czempiń, dnia</w:t>
      </w:r>
      <w:r w:rsidR="00DC4F64">
        <w:t xml:space="preserve"> </w:t>
      </w:r>
      <w:r w:rsidR="00C50FE1">
        <w:t>4 września</w:t>
      </w:r>
      <w:r w:rsidR="00D95126">
        <w:t xml:space="preserve"> 20</w:t>
      </w:r>
      <w:r w:rsidR="00EB5F8D">
        <w:t>2</w:t>
      </w:r>
      <w:r w:rsidR="00C50FE1">
        <w:t>3</w:t>
      </w:r>
      <w:r w:rsidR="00783DC5">
        <w:t xml:space="preserve"> </w:t>
      </w:r>
      <w:r w:rsidR="00C00FBA" w:rsidRPr="00F123F3">
        <w:t>r.</w:t>
      </w:r>
    </w:p>
    <w:p w14:paraId="15AC98DD" w14:textId="7EF19B1E" w:rsidR="00C00FBA" w:rsidRPr="00F123F3" w:rsidRDefault="00605168" w:rsidP="007F2155">
      <w:r>
        <w:t>RG.6</w:t>
      </w:r>
      <w:r w:rsidR="00783DC5">
        <w:t>825.</w:t>
      </w:r>
      <w:r w:rsidR="00C50FE1">
        <w:t>1.2023</w:t>
      </w:r>
    </w:p>
    <w:p w14:paraId="1971087D" w14:textId="77777777" w:rsidR="00C00FBA" w:rsidRPr="00F123F3" w:rsidRDefault="00C00FBA" w:rsidP="007F2155"/>
    <w:p w14:paraId="205F71B6" w14:textId="18327328" w:rsidR="00C00FBA" w:rsidRPr="00F123F3" w:rsidRDefault="00783DC5" w:rsidP="00857771">
      <w:pPr>
        <w:spacing w:line="360" w:lineRule="auto"/>
        <w:jc w:val="center"/>
      </w:pPr>
      <w:r>
        <w:rPr>
          <w:b/>
          <w:bCs/>
        </w:rPr>
        <w:t>OGŁOSZENIE</w:t>
      </w:r>
      <w:r w:rsidR="00C00FBA" w:rsidRPr="00F123F3">
        <w:rPr>
          <w:b/>
          <w:bCs/>
        </w:rPr>
        <w:t xml:space="preserve"> </w:t>
      </w:r>
    </w:p>
    <w:p w14:paraId="089A25D7" w14:textId="390B3D0F" w:rsidR="00783DC5" w:rsidRDefault="002C3B18" w:rsidP="00783DC5">
      <w:pPr>
        <w:spacing w:line="360" w:lineRule="auto"/>
        <w:jc w:val="both"/>
        <w:rPr>
          <w:u w:val="single"/>
        </w:rPr>
      </w:pPr>
      <w:r w:rsidRPr="002C3B18">
        <w:rPr>
          <w:u w:val="single"/>
        </w:rPr>
        <w:t>w</w:t>
      </w:r>
      <w:r w:rsidR="00783DC5" w:rsidRPr="002C3B18">
        <w:rPr>
          <w:u w:val="single"/>
        </w:rPr>
        <w:t xml:space="preserve"> sprawie komunalizacji dział</w:t>
      </w:r>
      <w:r w:rsidR="00C50FE1">
        <w:rPr>
          <w:u w:val="single"/>
        </w:rPr>
        <w:t>ki</w:t>
      </w:r>
      <w:r w:rsidR="00BB7E91">
        <w:rPr>
          <w:u w:val="single"/>
        </w:rPr>
        <w:t xml:space="preserve"> </w:t>
      </w:r>
      <w:r w:rsidR="00783DC5" w:rsidRPr="002C3B18">
        <w:rPr>
          <w:u w:val="single"/>
        </w:rPr>
        <w:t>oznacz</w:t>
      </w:r>
      <w:r w:rsidR="00E52E8C">
        <w:rPr>
          <w:u w:val="single"/>
        </w:rPr>
        <w:t>onej</w:t>
      </w:r>
      <w:r w:rsidR="00783DC5" w:rsidRPr="002C3B18">
        <w:rPr>
          <w:u w:val="single"/>
        </w:rPr>
        <w:t xml:space="preserve"> nr geodezyjnym</w:t>
      </w:r>
      <w:r w:rsidR="008562DF">
        <w:rPr>
          <w:u w:val="single"/>
        </w:rPr>
        <w:t xml:space="preserve"> </w:t>
      </w:r>
      <w:r w:rsidR="00C50FE1">
        <w:rPr>
          <w:u w:val="single"/>
        </w:rPr>
        <w:t>801</w:t>
      </w:r>
      <w:r w:rsidR="00BB7E91">
        <w:rPr>
          <w:u w:val="single"/>
        </w:rPr>
        <w:t xml:space="preserve"> </w:t>
      </w:r>
      <w:r w:rsidR="00783DC5" w:rsidRPr="002C3B18">
        <w:rPr>
          <w:u w:val="single"/>
        </w:rPr>
        <w:t xml:space="preserve">obręb </w:t>
      </w:r>
      <w:r w:rsidR="00C50FE1">
        <w:rPr>
          <w:u w:val="single"/>
        </w:rPr>
        <w:t>Czempiń</w:t>
      </w:r>
    </w:p>
    <w:p w14:paraId="1CAA70F7" w14:textId="77777777" w:rsidR="002C3B18" w:rsidRPr="002C3B18" w:rsidRDefault="002C3B18" w:rsidP="00783DC5">
      <w:pPr>
        <w:spacing w:line="360" w:lineRule="auto"/>
        <w:jc w:val="both"/>
        <w:rPr>
          <w:u w:val="single"/>
        </w:rPr>
      </w:pPr>
    </w:p>
    <w:p w14:paraId="51BC6EA0" w14:textId="4094F00E" w:rsidR="00C00FBA" w:rsidRDefault="00783DC5" w:rsidP="00783DC5">
      <w:pPr>
        <w:spacing w:line="360" w:lineRule="auto"/>
        <w:jc w:val="both"/>
      </w:pPr>
      <w:r>
        <w:t>Zgodnie z art. 17 ustawy z dnia 10 maja 1990 r. – przepisy wprowadzające ustawę o samorządzie terytorialnym i ustawę o pracownikach samorządowych</w:t>
      </w:r>
      <w:r w:rsidR="00E52E8C">
        <w:t>,</w:t>
      </w:r>
      <w:r>
        <w:t xml:space="preserve"> niniejszym zawiadamiam o wyłożeniu </w:t>
      </w:r>
      <w:r w:rsidR="00E52E8C">
        <w:br/>
      </w:r>
      <w:r>
        <w:t xml:space="preserve">do publicznego wglądu dokumentów inwentaryzacyjnych, dotyczących przejęcia z mocy prawa </w:t>
      </w:r>
      <w:r w:rsidR="00E52E8C">
        <w:br/>
      </w:r>
      <w:r>
        <w:t>na rzecz Gminy Czempiń dział</w:t>
      </w:r>
      <w:r w:rsidR="00C50FE1">
        <w:t>ki</w:t>
      </w:r>
      <w:r>
        <w:t xml:space="preserve"> oznaczon</w:t>
      </w:r>
      <w:r w:rsidR="00C50FE1">
        <w:t>ej</w:t>
      </w:r>
      <w:r>
        <w:t xml:space="preserve"> nr geodezyj</w:t>
      </w:r>
      <w:r w:rsidR="00C50FE1">
        <w:t>nym</w:t>
      </w:r>
      <w:r>
        <w:t>:</w:t>
      </w:r>
    </w:p>
    <w:p w14:paraId="44ECC11F" w14:textId="77777777"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041"/>
        <w:gridCol w:w="1538"/>
        <w:gridCol w:w="1589"/>
        <w:gridCol w:w="1163"/>
        <w:gridCol w:w="2030"/>
        <w:gridCol w:w="1930"/>
      </w:tblGrid>
      <w:tr w:rsidR="00C50FE1" w14:paraId="6039C723" w14:textId="77777777" w:rsidTr="00C50FE1">
        <w:tc>
          <w:tcPr>
            <w:tcW w:w="647" w:type="dxa"/>
            <w:shd w:val="clear" w:color="auto" w:fill="auto"/>
          </w:tcPr>
          <w:p w14:paraId="49B9A9AA" w14:textId="77777777" w:rsidR="002C3B18" w:rsidRDefault="002C3B18" w:rsidP="001B139A">
            <w:pPr>
              <w:tabs>
                <w:tab w:val="left" w:pos="5355"/>
              </w:tabs>
              <w:spacing w:line="360" w:lineRule="auto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72AEABB5" w14:textId="77777777" w:rsidR="002C3B18" w:rsidRDefault="002C3B18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 xml:space="preserve">Nr działki </w:t>
            </w:r>
          </w:p>
        </w:tc>
        <w:tc>
          <w:tcPr>
            <w:tcW w:w="1554" w:type="dxa"/>
            <w:shd w:val="clear" w:color="auto" w:fill="auto"/>
          </w:tcPr>
          <w:p w14:paraId="31FE2D80" w14:textId="77777777" w:rsidR="002C3B18" w:rsidRDefault="002C3B18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>Powierzchnia (ha)</w:t>
            </w:r>
          </w:p>
        </w:tc>
        <w:tc>
          <w:tcPr>
            <w:tcW w:w="925" w:type="dxa"/>
            <w:shd w:val="clear" w:color="auto" w:fill="auto"/>
          </w:tcPr>
          <w:p w14:paraId="7F244CF4" w14:textId="77777777" w:rsidR="002C3B18" w:rsidRDefault="002C3B18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>Opis użytku</w:t>
            </w:r>
          </w:p>
        </w:tc>
        <w:tc>
          <w:tcPr>
            <w:tcW w:w="1163" w:type="dxa"/>
            <w:shd w:val="clear" w:color="auto" w:fill="auto"/>
          </w:tcPr>
          <w:p w14:paraId="2EA93B75" w14:textId="77777777" w:rsidR="002C3B18" w:rsidRDefault="002C3B18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>Położenie</w:t>
            </w:r>
          </w:p>
        </w:tc>
        <w:tc>
          <w:tcPr>
            <w:tcW w:w="2030" w:type="dxa"/>
            <w:shd w:val="clear" w:color="auto" w:fill="auto"/>
          </w:tcPr>
          <w:p w14:paraId="2D5AB313" w14:textId="77777777" w:rsidR="002C3B18" w:rsidRDefault="002C3B18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>Nr KW</w:t>
            </w:r>
          </w:p>
        </w:tc>
        <w:tc>
          <w:tcPr>
            <w:tcW w:w="2314" w:type="dxa"/>
            <w:shd w:val="clear" w:color="auto" w:fill="auto"/>
          </w:tcPr>
          <w:p w14:paraId="0B94A2E4" w14:textId="77777777" w:rsidR="002C3B18" w:rsidRDefault="002C3B18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>Własność</w:t>
            </w:r>
          </w:p>
        </w:tc>
      </w:tr>
      <w:tr w:rsidR="00C50FE1" w14:paraId="061D89A8" w14:textId="77777777" w:rsidTr="00C50FE1">
        <w:tc>
          <w:tcPr>
            <w:tcW w:w="647" w:type="dxa"/>
            <w:shd w:val="clear" w:color="auto" w:fill="auto"/>
          </w:tcPr>
          <w:p w14:paraId="23998067" w14:textId="14ECFE70" w:rsidR="00B65E0C" w:rsidRDefault="00B65E0C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221" w:type="dxa"/>
            <w:shd w:val="clear" w:color="auto" w:fill="auto"/>
          </w:tcPr>
          <w:p w14:paraId="52DFBE77" w14:textId="6BAF8B6E" w:rsidR="00B65E0C" w:rsidRDefault="00C50FE1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>801</w:t>
            </w:r>
          </w:p>
        </w:tc>
        <w:tc>
          <w:tcPr>
            <w:tcW w:w="1554" w:type="dxa"/>
            <w:shd w:val="clear" w:color="auto" w:fill="auto"/>
          </w:tcPr>
          <w:p w14:paraId="6C9ACD45" w14:textId="34A6FFA2" w:rsidR="00B65E0C" w:rsidRDefault="00C50FE1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>0,0053</w:t>
            </w:r>
          </w:p>
        </w:tc>
        <w:tc>
          <w:tcPr>
            <w:tcW w:w="925" w:type="dxa"/>
            <w:shd w:val="clear" w:color="auto" w:fill="auto"/>
          </w:tcPr>
          <w:p w14:paraId="725C706F" w14:textId="77777777" w:rsidR="00B65E0C" w:rsidRDefault="00C50FE1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 xml:space="preserve">Tereny mieszkaniowe </w:t>
            </w:r>
          </w:p>
          <w:p w14:paraId="09C1BB71" w14:textId="47DF63C4" w:rsidR="00C50FE1" w:rsidRDefault="00C50FE1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>(B)</w:t>
            </w:r>
          </w:p>
        </w:tc>
        <w:tc>
          <w:tcPr>
            <w:tcW w:w="1163" w:type="dxa"/>
            <w:shd w:val="clear" w:color="auto" w:fill="auto"/>
          </w:tcPr>
          <w:p w14:paraId="68409CC3" w14:textId="18CCE19B" w:rsidR="00B65E0C" w:rsidRDefault="00C50FE1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>Czempiń</w:t>
            </w:r>
            <w:r w:rsidR="00B65E0C"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14:paraId="11CAE652" w14:textId="4858506C" w:rsidR="00B65E0C" w:rsidRDefault="00B65E0C" w:rsidP="001B139A">
            <w:pPr>
              <w:tabs>
                <w:tab w:val="left" w:pos="5355"/>
              </w:tabs>
              <w:spacing w:line="360" w:lineRule="auto"/>
              <w:jc w:val="both"/>
            </w:pPr>
            <w:r>
              <w:t>PO1K/000</w:t>
            </w:r>
            <w:r w:rsidR="00C50FE1">
              <w:t>44206/3</w:t>
            </w:r>
          </w:p>
        </w:tc>
        <w:tc>
          <w:tcPr>
            <w:tcW w:w="2314" w:type="dxa"/>
            <w:shd w:val="clear" w:color="auto" w:fill="auto"/>
          </w:tcPr>
          <w:p w14:paraId="4661AACB" w14:textId="77777777" w:rsidR="00B65E0C" w:rsidRDefault="00B65E0C" w:rsidP="00B65E0C">
            <w:pPr>
              <w:tabs>
                <w:tab w:val="left" w:pos="5355"/>
              </w:tabs>
              <w:spacing w:line="360" w:lineRule="auto"/>
              <w:jc w:val="both"/>
            </w:pPr>
            <w:r>
              <w:t>Własność:</w:t>
            </w:r>
          </w:p>
          <w:p w14:paraId="2FF28678" w14:textId="2DCF4721" w:rsidR="00B65E0C" w:rsidRDefault="00B65E0C" w:rsidP="00B65E0C">
            <w:pPr>
              <w:tabs>
                <w:tab w:val="left" w:pos="5355"/>
              </w:tabs>
              <w:spacing w:line="360" w:lineRule="auto"/>
              <w:jc w:val="both"/>
            </w:pPr>
            <w:r>
              <w:t>Skarb Państwa</w:t>
            </w:r>
            <w:r w:rsidR="00C50FE1">
              <w:t xml:space="preserve">, nieruchomość oddana </w:t>
            </w:r>
            <w:r w:rsidR="00C50FE1">
              <w:br/>
              <w:t xml:space="preserve">w użytkowanie wieczyste osobie fizycznej </w:t>
            </w:r>
          </w:p>
        </w:tc>
      </w:tr>
    </w:tbl>
    <w:p w14:paraId="40D9B556" w14:textId="77777777"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</w:p>
    <w:p w14:paraId="7B0E6BDF" w14:textId="006AFABD" w:rsidR="00C00FBA" w:rsidRDefault="002C3B18" w:rsidP="00E568F1">
      <w:pPr>
        <w:tabs>
          <w:tab w:val="left" w:pos="5355"/>
        </w:tabs>
        <w:spacing w:line="360" w:lineRule="auto"/>
        <w:jc w:val="both"/>
      </w:pPr>
      <w:r>
        <w:t>Spis inwentaryzacyj</w:t>
      </w:r>
      <w:r w:rsidR="00E52E8C">
        <w:t>ny</w:t>
      </w:r>
      <w:r>
        <w:t xml:space="preserve"> dotycząc</w:t>
      </w:r>
      <w:r w:rsidR="00E52E8C">
        <w:t>y</w:t>
      </w:r>
      <w:r>
        <w:t xml:space="preserve"> w/wym. nieruchomości wy</w:t>
      </w:r>
      <w:r w:rsidR="003B3E5D">
        <w:t xml:space="preserve">wieszony jest na tablicy ogłoszeń </w:t>
      </w:r>
      <w:r w:rsidR="003B3E5D">
        <w:br/>
        <w:t xml:space="preserve">w Urzędzie Gminy w Czempiniu, przez okres 30 dni od daty wywieszenia niniejszego obwieszczenia na tablicy ogłoszeń oraz zamieszczony jest na stronie internetowej </w:t>
      </w:r>
      <w:hyperlink r:id="rId7" w:history="1">
        <w:r w:rsidR="003B3E5D" w:rsidRPr="003B3E5D">
          <w:rPr>
            <w:rStyle w:val="Hipercze"/>
            <w:color w:val="auto"/>
            <w:u w:val="none"/>
          </w:rPr>
          <w:t>www.czempin.pl</w:t>
        </w:r>
      </w:hyperlink>
      <w:r w:rsidR="003B3E5D">
        <w:t xml:space="preserve"> </w:t>
      </w:r>
      <w:r w:rsidR="001654CB">
        <w:t xml:space="preserve">oraz w Biuletynie Informacji Publicznej na stronie </w:t>
      </w:r>
      <w:r w:rsidR="001654CB" w:rsidRPr="001654CB">
        <w:t>https:/czempin.biuletyn.net/</w:t>
      </w:r>
    </w:p>
    <w:p w14:paraId="734D3CB9" w14:textId="1C447937" w:rsidR="002C3B18" w:rsidRDefault="002C3B18" w:rsidP="00E568F1">
      <w:pPr>
        <w:tabs>
          <w:tab w:val="left" w:pos="5355"/>
        </w:tabs>
        <w:spacing w:line="360" w:lineRule="auto"/>
        <w:jc w:val="both"/>
      </w:pPr>
      <w:r>
        <w:t xml:space="preserve">Osoby fizyczne i prawne, których interes dotyczy ustaleń zawartych w dokumentach inwentaryzacyjnych, mogą w powyższym terminie zgłaszać ewentualne wnioski i zastrzeżenia </w:t>
      </w:r>
      <w:r w:rsidR="003B3E5D">
        <w:br/>
      </w:r>
      <w:r>
        <w:t>do komisji inwentaryzacyjnej (tel. 61 2826703</w:t>
      </w:r>
      <w:r w:rsidR="00FA164F">
        <w:t xml:space="preserve"> wew. 107</w:t>
      </w:r>
      <w:r>
        <w:t>).</w:t>
      </w:r>
    </w:p>
    <w:p w14:paraId="1E35058B" w14:textId="627876E8" w:rsidR="003B3E5D" w:rsidRDefault="003B3E5D" w:rsidP="00E568F1">
      <w:pPr>
        <w:tabs>
          <w:tab w:val="left" w:pos="5355"/>
        </w:tabs>
        <w:spacing w:line="360" w:lineRule="auto"/>
        <w:jc w:val="both"/>
      </w:pPr>
    </w:p>
    <w:p w14:paraId="42769705" w14:textId="77777777" w:rsidR="00FA164F" w:rsidRDefault="00FA164F" w:rsidP="00E568F1">
      <w:pPr>
        <w:tabs>
          <w:tab w:val="left" w:pos="5355"/>
        </w:tabs>
        <w:spacing w:line="360" w:lineRule="auto"/>
        <w:jc w:val="both"/>
      </w:pPr>
    </w:p>
    <w:p w14:paraId="5718943A" w14:textId="5CFC4A84" w:rsidR="002C3B18" w:rsidRDefault="002C3B18" w:rsidP="00E568F1">
      <w:pPr>
        <w:tabs>
          <w:tab w:val="left" w:pos="5355"/>
        </w:tabs>
        <w:spacing w:line="360" w:lineRule="auto"/>
        <w:jc w:val="both"/>
      </w:pPr>
      <w:r>
        <w:t>Wywieszono na tablicy ogłoszeń  ……………..</w:t>
      </w:r>
    </w:p>
    <w:p w14:paraId="0B9CF564" w14:textId="09EB052E" w:rsidR="00C00FBA" w:rsidRPr="00FA164F" w:rsidRDefault="002C3B18" w:rsidP="00FA164F">
      <w:pPr>
        <w:tabs>
          <w:tab w:val="left" w:pos="5355"/>
        </w:tabs>
        <w:spacing w:line="360" w:lineRule="auto"/>
        <w:jc w:val="both"/>
      </w:pPr>
      <w:r>
        <w:t>Zdjęto z tablicy ogłoszeń         ……………</w:t>
      </w:r>
      <w:r w:rsidR="00D04DCB">
        <w:t>……</w:t>
      </w:r>
    </w:p>
    <w:sectPr w:rsidR="00C00FBA" w:rsidRPr="00FA164F" w:rsidSect="009D46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D19A" w14:textId="77777777" w:rsidR="00880E9F" w:rsidRDefault="00880E9F">
      <w:r>
        <w:separator/>
      </w:r>
    </w:p>
  </w:endnote>
  <w:endnote w:type="continuationSeparator" w:id="0">
    <w:p w14:paraId="695B6725" w14:textId="77777777" w:rsidR="00880E9F" w:rsidRDefault="0088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9122" w14:textId="77777777" w:rsidR="00C00FBA" w:rsidRDefault="00C00FBA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328DAE67" w14:textId="77777777" w:rsidR="00C00FBA" w:rsidRDefault="00C00FBA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FA0C" w14:textId="04AFF655" w:rsidR="00C00FBA" w:rsidRDefault="00C00FBA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</w:t>
    </w:r>
    <w:r w:rsidR="00C51F87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54A27A25" w14:textId="77777777" w:rsidR="00C00FBA" w:rsidRDefault="00C00FBA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7834CAD5" w14:textId="77777777" w:rsidR="00C00FBA" w:rsidRDefault="00C0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B954" w14:textId="77777777" w:rsidR="00880E9F" w:rsidRDefault="00880E9F">
      <w:r>
        <w:rPr>
          <w:color w:val="000000"/>
        </w:rPr>
        <w:separator/>
      </w:r>
    </w:p>
  </w:footnote>
  <w:footnote w:type="continuationSeparator" w:id="0">
    <w:p w14:paraId="2CE74DE1" w14:textId="77777777" w:rsidR="00880E9F" w:rsidRDefault="0088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AE8B" w14:textId="77777777" w:rsidR="00C00FBA" w:rsidRDefault="00C00FBA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AF27" w14:textId="77777777" w:rsidR="00C00FBA" w:rsidRDefault="00000000" w:rsidP="009F0190">
    <w:pPr>
      <w:pStyle w:val="Standard"/>
      <w:rPr>
        <w:i/>
        <w:iCs/>
      </w:rPr>
    </w:pPr>
    <w:r>
      <w:rPr>
        <w:noProof/>
        <w:lang w:eastAsia="pl-PL"/>
      </w:rPr>
      <w:pict w14:anchorId="2B8DB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5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14:paraId="163638B9" w14:textId="77777777" w:rsidR="00C00FBA" w:rsidRDefault="00C00FBA" w:rsidP="009F0190">
    <w:pPr>
      <w:pStyle w:val="Standard"/>
      <w:rPr>
        <w:i/>
        <w:iCs/>
      </w:rPr>
    </w:pPr>
  </w:p>
  <w:p w14:paraId="392AD2FF" w14:textId="77777777" w:rsidR="00C00FBA" w:rsidRDefault="00C00FBA" w:rsidP="009F0190">
    <w:pPr>
      <w:pStyle w:val="Standard"/>
      <w:rPr>
        <w:i/>
        <w:iCs/>
      </w:rPr>
    </w:pPr>
  </w:p>
  <w:p w14:paraId="3AED468C" w14:textId="77777777" w:rsidR="00C00FBA" w:rsidRDefault="00C00FBA" w:rsidP="009F0190">
    <w:pPr>
      <w:pStyle w:val="Standard"/>
      <w:rPr>
        <w:i/>
        <w:iCs/>
      </w:rPr>
    </w:pPr>
  </w:p>
  <w:p w14:paraId="3BB82E65" w14:textId="77777777" w:rsidR="00C00FBA" w:rsidRDefault="00C00FBA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27856659">
    <w:abstractNumId w:val="5"/>
  </w:num>
  <w:num w:numId="2" w16cid:durableId="1849053056">
    <w:abstractNumId w:val="7"/>
  </w:num>
  <w:num w:numId="3" w16cid:durableId="1929531907">
    <w:abstractNumId w:val="2"/>
  </w:num>
  <w:num w:numId="4" w16cid:durableId="1262907617">
    <w:abstractNumId w:val="1"/>
  </w:num>
  <w:num w:numId="5" w16cid:durableId="1464498127">
    <w:abstractNumId w:val="8"/>
  </w:num>
  <w:num w:numId="6" w16cid:durableId="747918252">
    <w:abstractNumId w:val="4"/>
  </w:num>
  <w:num w:numId="7" w16cid:durableId="2097238858">
    <w:abstractNumId w:val="3"/>
  </w:num>
  <w:num w:numId="8" w16cid:durableId="1338847757">
    <w:abstractNumId w:val="9"/>
  </w:num>
  <w:num w:numId="9" w16cid:durableId="444665221">
    <w:abstractNumId w:val="0"/>
  </w:num>
  <w:num w:numId="10" w16cid:durableId="1111970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75A1"/>
    <w:rsid w:val="000300BD"/>
    <w:rsid w:val="0003768D"/>
    <w:rsid w:val="00047D5C"/>
    <w:rsid w:val="00052CA8"/>
    <w:rsid w:val="00063DD8"/>
    <w:rsid w:val="000A45CA"/>
    <w:rsid w:val="000F4704"/>
    <w:rsid w:val="00115D66"/>
    <w:rsid w:val="00121B63"/>
    <w:rsid w:val="00164768"/>
    <w:rsid w:val="001654CB"/>
    <w:rsid w:val="00171FDB"/>
    <w:rsid w:val="0017724F"/>
    <w:rsid w:val="0018771E"/>
    <w:rsid w:val="001A5FA3"/>
    <w:rsid w:val="001B139A"/>
    <w:rsid w:val="001D5721"/>
    <w:rsid w:val="001E2AB8"/>
    <w:rsid w:val="0023068F"/>
    <w:rsid w:val="002733A9"/>
    <w:rsid w:val="00286D1E"/>
    <w:rsid w:val="002964AC"/>
    <w:rsid w:val="002B2529"/>
    <w:rsid w:val="002C04A5"/>
    <w:rsid w:val="002C3B18"/>
    <w:rsid w:val="002C564B"/>
    <w:rsid w:val="002D471E"/>
    <w:rsid w:val="002E2692"/>
    <w:rsid w:val="002F6E6C"/>
    <w:rsid w:val="0030156F"/>
    <w:rsid w:val="00304148"/>
    <w:rsid w:val="003118CC"/>
    <w:rsid w:val="003200B3"/>
    <w:rsid w:val="003442A5"/>
    <w:rsid w:val="00370914"/>
    <w:rsid w:val="00374CE5"/>
    <w:rsid w:val="003B3E5D"/>
    <w:rsid w:val="003C2774"/>
    <w:rsid w:val="003D093C"/>
    <w:rsid w:val="003F39CA"/>
    <w:rsid w:val="0042782C"/>
    <w:rsid w:val="0043026D"/>
    <w:rsid w:val="00437921"/>
    <w:rsid w:val="00440013"/>
    <w:rsid w:val="00464EB8"/>
    <w:rsid w:val="00467A50"/>
    <w:rsid w:val="004B23FB"/>
    <w:rsid w:val="004F0831"/>
    <w:rsid w:val="004F357A"/>
    <w:rsid w:val="004F7F82"/>
    <w:rsid w:val="00525AE7"/>
    <w:rsid w:val="00577321"/>
    <w:rsid w:val="005A6F57"/>
    <w:rsid w:val="005B18D2"/>
    <w:rsid w:val="005B3F87"/>
    <w:rsid w:val="005B4F40"/>
    <w:rsid w:val="005D3149"/>
    <w:rsid w:val="00601755"/>
    <w:rsid w:val="00605168"/>
    <w:rsid w:val="00627038"/>
    <w:rsid w:val="00650A24"/>
    <w:rsid w:val="0069250E"/>
    <w:rsid w:val="00701DF6"/>
    <w:rsid w:val="00706967"/>
    <w:rsid w:val="0070760C"/>
    <w:rsid w:val="0072357A"/>
    <w:rsid w:val="00763EBF"/>
    <w:rsid w:val="007837D1"/>
    <w:rsid w:val="00783DC5"/>
    <w:rsid w:val="0079317E"/>
    <w:rsid w:val="00794EA9"/>
    <w:rsid w:val="007C0985"/>
    <w:rsid w:val="007D5031"/>
    <w:rsid w:val="007D7430"/>
    <w:rsid w:val="007F0655"/>
    <w:rsid w:val="007F2155"/>
    <w:rsid w:val="00800FA6"/>
    <w:rsid w:val="00803AAF"/>
    <w:rsid w:val="00824958"/>
    <w:rsid w:val="00832B50"/>
    <w:rsid w:val="008562DF"/>
    <w:rsid w:val="00856574"/>
    <w:rsid w:val="00857771"/>
    <w:rsid w:val="00874427"/>
    <w:rsid w:val="00880B86"/>
    <w:rsid w:val="00880E9F"/>
    <w:rsid w:val="00887FB8"/>
    <w:rsid w:val="008947A4"/>
    <w:rsid w:val="008B4DE1"/>
    <w:rsid w:val="008C0CC5"/>
    <w:rsid w:val="008E55BC"/>
    <w:rsid w:val="00933207"/>
    <w:rsid w:val="0093565B"/>
    <w:rsid w:val="009728FE"/>
    <w:rsid w:val="009B48FE"/>
    <w:rsid w:val="009C45E4"/>
    <w:rsid w:val="009D46B2"/>
    <w:rsid w:val="009F0190"/>
    <w:rsid w:val="009F7825"/>
    <w:rsid w:val="00A06139"/>
    <w:rsid w:val="00A33A27"/>
    <w:rsid w:val="00A51A07"/>
    <w:rsid w:val="00AA12C3"/>
    <w:rsid w:val="00AA29B8"/>
    <w:rsid w:val="00AD6E5E"/>
    <w:rsid w:val="00B23838"/>
    <w:rsid w:val="00B329FA"/>
    <w:rsid w:val="00B65E0C"/>
    <w:rsid w:val="00B934F3"/>
    <w:rsid w:val="00BA2122"/>
    <w:rsid w:val="00BA64C0"/>
    <w:rsid w:val="00BB7E91"/>
    <w:rsid w:val="00BC4FB9"/>
    <w:rsid w:val="00BC699E"/>
    <w:rsid w:val="00BD0C91"/>
    <w:rsid w:val="00BE6A32"/>
    <w:rsid w:val="00BF0372"/>
    <w:rsid w:val="00BF1399"/>
    <w:rsid w:val="00BF6678"/>
    <w:rsid w:val="00C00F71"/>
    <w:rsid w:val="00C00FBA"/>
    <w:rsid w:val="00C107BC"/>
    <w:rsid w:val="00C21EFC"/>
    <w:rsid w:val="00C33EFA"/>
    <w:rsid w:val="00C40353"/>
    <w:rsid w:val="00C50FE1"/>
    <w:rsid w:val="00C51F87"/>
    <w:rsid w:val="00C57B23"/>
    <w:rsid w:val="00C62A7A"/>
    <w:rsid w:val="00C77154"/>
    <w:rsid w:val="00C94D91"/>
    <w:rsid w:val="00CC0A71"/>
    <w:rsid w:val="00CC275C"/>
    <w:rsid w:val="00D04DCB"/>
    <w:rsid w:val="00D12096"/>
    <w:rsid w:val="00D12427"/>
    <w:rsid w:val="00D270F9"/>
    <w:rsid w:val="00D47398"/>
    <w:rsid w:val="00D57C19"/>
    <w:rsid w:val="00D63B04"/>
    <w:rsid w:val="00D80902"/>
    <w:rsid w:val="00D842E4"/>
    <w:rsid w:val="00D95126"/>
    <w:rsid w:val="00D974F1"/>
    <w:rsid w:val="00DA43C3"/>
    <w:rsid w:val="00DC4F64"/>
    <w:rsid w:val="00E13009"/>
    <w:rsid w:val="00E52419"/>
    <w:rsid w:val="00E52E8C"/>
    <w:rsid w:val="00E53CB5"/>
    <w:rsid w:val="00E568F1"/>
    <w:rsid w:val="00E60755"/>
    <w:rsid w:val="00E642EC"/>
    <w:rsid w:val="00E803CF"/>
    <w:rsid w:val="00EA3C9F"/>
    <w:rsid w:val="00EB5F8D"/>
    <w:rsid w:val="00EC26AC"/>
    <w:rsid w:val="00ED1808"/>
    <w:rsid w:val="00EF0C5A"/>
    <w:rsid w:val="00F123F3"/>
    <w:rsid w:val="00F21FC6"/>
    <w:rsid w:val="00F3149A"/>
    <w:rsid w:val="00F360C8"/>
    <w:rsid w:val="00F43FD2"/>
    <w:rsid w:val="00FA164F"/>
    <w:rsid w:val="00FB47FD"/>
    <w:rsid w:val="00FB798E"/>
    <w:rsid w:val="00FE5436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410973"/>
  <w15:docId w15:val="{17D1B1B7-EEEF-4AE1-A013-68EFE47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table" w:styleId="Tabela-Siatka">
    <w:name w:val="Table Grid"/>
    <w:basedOn w:val="Standardowy"/>
    <w:locked/>
    <w:rsid w:val="002C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B3E5D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3B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emp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11 stycznia 2017r</dc:title>
  <dc:subject/>
  <dc:creator>Burmistrz</dc:creator>
  <cp:keywords/>
  <dc:description/>
  <cp:lastModifiedBy>Akochanowicz</cp:lastModifiedBy>
  <cp:revision>37</cp:revision>
  <cp:lastPrinted>2022-10-17T09:22:00Z</cp:lastPrinted>
  <dcterms:created xsi:type="dcterms:W3CDTF">2017-01-24T20:30:00Z</dcterms:created>
  <dcterms:modified xsi:type="dcterms:W3CDTF">2023-09-04T10:16:00Z</dcterms:modified>
</cp:coreProperties>
</file>