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5D689525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Czempiń, dnia</w:t>
      </w:r>
      <w:r w:rsidR="00AB73A2">
        <w:rPr>
          <w:rFonts w:ascii="Calibri" w:hAnsi="Calibri" w:cs="Calibri"/>
        </w:rPr>
        <w:t xml:space="preserve"> 2</w:t>
      </w:r>
      <w:r w:rsidR="000530F9">
        <w:rPr>
          <w:rFonts w:ascii="Calibri" w:hAnsi="Calibri" w:cs="Calibri"/>
        </w:rPr>
        <w:t>8</w:t>
      </w:r>
      <w:r w:rsidR="00AB73A2">
        <w:rPr>
          <w:rFonts w:ascii="Calibri" w:hAnsi="Calibri" w:cs="Calibri"/>
        </w:rPr>
        <w:t xml:space="preserve"> kwietnia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5E8D1A33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0530F9">
        <w:rPr>
          <w:rFonts w:ascii="Calibri" w:hAnsi="Calibri" w:cs="Calibri"/>
        </w:rPr>
        <w:t>6</w:t>
      </w:r>
      <w:r w:rsidR="00703D9C">
        <w:rPr>
          <w:rFonts w:ascii="Calibri" w:hAnsi="Calibri" w:cs="Calibri"/>
        </w:rPr>
        <w:t>.2021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77777777" w:rsidR="009527F2" w:rsidRPr="009527F2" w:rsidRDefault="009527F2" w:rsidP="000530F9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>Dz. U. z 2020 r. poz. 293 z późn. zm.</w:t>
      </w:r>
      <w:r w:rsidRPr="009527F2">
        <w:rPr>
          <w:rFonts w:ascii="Calibri" w:hAnsi="Calibri" w:cs="Calibri"/>
        </w:rPr>
        <w:t>) i art. 61 §1-4 Kodeksu postępowania administracyjnego (Dz. U. z 2020 r.  poz. 256 z późn. zm.)</w:t>
      </w:r>
    </w:p>
    <w:p w14:paraId="210D21A6" w14:textId="77777777" w:rsidR="009527F2" w:rsidRPr="009527F2" w:rsidRDefault="009527F2" w:rsidP="000530F9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6F00F6EE" w:rsidR="009527F2" w:rsidRPr="00FE69CF" w:rsidRDefault="009527F2" w:rsidP="000530F9">
      <w:pPr>
        <w:spacing w:line="360" w:lineRule="auto"/>
        <w:jc w:val="both"/>
        <w:rPr>
          <w:rFonts w:ascii="Calibri" w:hAnsi="Calibri" w:cs="Calibri"/>
          <w:b/>
        </w:rPr>
      </w:pPr>
      <w:bookmarkStart w:id="0" w:name="_Hlk38279190"/>
      <w:r w:rsidRPr="00FE69CF">
        <w:rPr>
          <w:rFonts w:ascii="Calibri" w:hAnsi="Calibri" w:cs="Calibri"/>
          <w:bCs/>
          <w:color w:val="000000"/>
        </w:rPr>
        <w:t>o wydaniu decyzji nr RG.6733.</w:t>
      </w:r>
      <w:r w:rsidR="000530F9" w:rsidRPr="00FE69CF">
        <w:rPr>
          <w:rFonts w:ascii="Calibri" w:hAnsi="Calibri" w:cs="Calibri"/>
          <w:bCs/>
          <w:color w:val="000000"/>
        </w:rPr>
        <w:t>6</w:t>
      </w:r>
      <w:r w:rsidR="00703D9C" w:rsidRPr="00FE69CF">
        <w:rPr>
          <w:rFonts w:ascii="Calibri" w:hAnsi="Calibri" w:cs="Calibri"/>
          <w:bCs/>
          <w:color w:val="000000"/>
        </w:rPr>
        <w:t>.2021</w:t>
      </w:r>
      <w:r w:rsidRPr="00FE69CF">
        <w:rPr>
          <w:rFonts w:ascii="Calibri" w:hAnsi="Calibri" w:cs="Calibri"/>
          <w:bCs/>
          <w:color w:val="000000"/>
        </w:rPr>
        <w:t xml:space="preserve"> z dnia </w:t>
      </w:r>
      <w:r w:rsidR="00AB73A2" w:rsidRPr="00FE69CF">
        <w:rPr>
          <w:rFonts w:ascii="Calibri" w:hAnsi="Calibri" w:cs="Calibri"/>
          <w:bCs/>
          <w:color w:val="000000"/>
        </w:rPr>
        <w:t>2</w:t>
      </w:r>
      <w:r w:rsidR="000530F9" w:rsidRPr="00FE69CF">
        <w:rPr>
          <w:rFonts w:ascii="Calibri" w:hAnsi="Calibri" w:cs="Calibri"/>
          <w:bCs/>
          <w:color w:val="000000"/>
        </w:rPr>
        <w:t>8</w:t>
      </w:r>
      <w:r w:rsidR="00AB73A2" w:rsidRPr="00FE69CF">
        <w:rPr>
          <w:rFonts w:ascii="Calibri" w:hAnsi="Calibri" w:cs="Calibri"/>
          <w:bCs/>
          <w:color w:val="000000"/>
        </w:rPr>
        <w:t xml:space="preserve"> kwietnia</w:t>
      </w:r>
      <w:r w:rsidRPr="00FE69CF">
        <w:rPr>
          <w:rFonts w:ascii="Calibri" w:hAnsi="Calibri" w:cs="Calibri"/>
          <w:bCs/>
          <w:color w:val="000000"/>
        </w:rPr>
        <w:t xml:space="preserve"> 202</w:t>
      </w:r>
      <w:r w:rsidR="00CF6C9E" w:rsidRPr="00FE69CF">
        <w:rPr>
          <w:rFonts w:ascii="Calibri" w:hAnsi="Calibri" w:cs="Calibri"/>
          <w:bCs/>
          <w:color w:val="000000"/>
        </w:rPr>
        <w:t>1</w:t>
      </w:r>
      <w:r w:rsidRPr="00FE69CF">
        <w:rPr>
          <w:rFonts w:ascii="Calibri" w:hAnsi="Calibri" w:cs="Calibri"/>
          <w:bCs/>
          <w:color w:val="000000"/>
        </w:rPr>
        <w:t xml:space="preserve"> r., </w:t>
      </w:r>
      <w:r w:rsidRPr="00FE69CF">
        <w:rPr>
          <w:rFonts w:ascii="Calibri" w:hAnsi="Calibri" w:cs="Calibri"/>
          <w:bCs/>
        </w:rPr>
        <w:t>w sprawie ustalenia lokalizacji inwestycji celu publicznego,</w:t>
      </w:r>
      <w:bookmarkEnd w:id="0"/>
      <w:r w:rsidRPr="00FE69CF">
        <w:rPr>
          <w:rFonts w:ascii="Calibri" w:hAnsi="Calibri" w:cs="Calibri"/>
          <w:bCs/>
        </w:rPr>
        <w:t xml:space="preserve"> </w:t>
      </w:r>
      <w:r w:rsidRPr="00FE69CF">
        <w:rPr>
          <w:rFonts w:ascii="Calibri" w:hAnsi="Calibri" w:cs="Calibri"/>
          <w:b/>
        </w:rPr>
        <w:t xml:space="preserve">dla inwestycji polegającej na </w:t>
      </w:r>
      <w:r w:rsidR="000530F9" w:rsidRPr="00FE69CF">
        <w:rPr>
          <w:rFonts w:ascii="Calibri" w:hAnsi="Calibri" w:cs="Calibri"/>
          <w:b/>
        </w:rPr>
        <w:t xml:space="preserve">budowie sieci gazowej ś/c (150-350 kPa) z rury PE Dz63 L= ok. 250 mb, na działce o nr ewid. 163/29 obręb Piechanin oraz na części działek o nr ewid. 165, 168, 167/39 obręb Piechanin, gmina Czempiń. </w:t>
      </w:r>
    </w:p>
    <w:p w14:paraId="52F2706D" w14:textId="254A43ED" w:rsidR="009527F2" w:rsidRPr="00DE6A33" w:rsidRDefault="009527F2" w:rsidP="000530F9">
      <w:pPr>
        <w:spacing w:after="240" w:line="360" w:lineRule="auto"/>
        <w:jc w:val="both"/>
        <w:rPr>
          <w:rFonts w:ascii="Calibri" w:hAnsi="Calibri" w:cs="Calibri"/>
        </w:rPr>
      </w:pPr>
      <w:r w:rsidRPr="00FE69CF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FE69CF">
        <w:rPr>
          <w:rFonts w:ascii="Calibri" w:hAnsi="Calibri" w:cs="Calibri"/>
        </w:rPr>
        <w:t>w siedzibie Urzędu Gminy w Czempiniu przy ulicy ks. Jerzego Popiełuszki 25, w godzinach pracy urzędu,</w:t>
      </w:r>
      <w:r w:rsidRPr="00DE6A33">
        <w:rPr>
          <w:rFonts w:ascii="Calibri" w:hAnsi="Calibri" w:cs="Calibri"/>
        </w:rPr>
        <w:t xml:space="preserve"> od dnia w którym nastąpiło publiczne obwieszczenie, do 14 dnia od dnia w którym zawiadomienie uważa się za dokonane, </w:t>
      </w:r>
      <w:bookmarkStart w:id="1" w:name="_Hlk39660576"/>
      <w:r w:rsidRPr="00DE6A33">
        <w:rPr>
          <w:rFonts w:ascii="Calibri" w:hAnsi="Calibri" w:cs="Calibri"/>
        </w:rPr>
        <w:t>po uprzednim umówieniu telefonicznym</w:t>
      </w:r>
      <w:bookmarkEnd w:id="1"/>
      <w:r w:rsidRPr="00DE6A33">
        <w:rPr>
          <w:rFonts w:ascii="Calibri" w:hAnsi="Calibri" w:cs="Calibri"/>
        </w:rPr>
        <w:t xml:space="preserve">. </w:t>
      </w:r>
    </w:p>
    <w:p w14:paraId="39CFE67B" w14:textId="77777777" w:rsidR="009527F2" w:rsidRPr="00DE6A33" w:rsidRDefault="009527F2" w:rsidP="000530F9">
      <w:pPr>
        <w:spacing w:after="480" w:line="360" w:lineRule="auto"/>
        <w:jc w:val="both"/>
        <w:rPr>
          <w:rFonts w:ascii="Calibri" w:hAnsi="Calibri" w:cs="Calibri"/>
          <w:color w:val="000000"/>
        </w:rPr>
      </w:pPr>
      <w:r w:rsidRPr="00DE6A33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77C9D133" w14:textId="77777777" w:rsidR="009527F2" w:rsidRPr="00B875EF" w:rsidRDefault="009527F2" w:rsidP="009527F2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5CD70AF0" w14:textId="05BE56F6" w:rsidR="009527F2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mgr </w:t>
      </w:r>
      <w:r w:rsidR="003309F9">
        <w:rPr>
          <w:rFonts w:ascii="Calibri" w:hAnsi="Calibri" w:cs="Calibri"/>
        </w:rPr>
        <w:t>Marcin Buśka</w:t>
      </w:r>
    </w:p>
    <w:p w14:paraId="4503EED8" w14:textId="7C95902E" w:rsidR="00703D9C" w:rsidRDefault="003309F9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kierownik Referatu </w:t>
      </w:r>
    </w:p>
    <w:p w14:paraId="10C92B40" w14:textId="37B044E5" w:rsidR="003309F9" w:rsidRDefault="003309F9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Planowania Przestrzennego</w:t>
      </w:r>
    </w:p>
    <w:p w14:paraId="37C1E241" w14:textId="517FEB48" w:rsidR="003309F9" w:rsidRDefault="003309F9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 Gospodarki Nieruchomościami</w:t>
      </w:r>
    </w:p>
    <w:p w14:paraId="46A9B065" w14:textId="77777777" w:rsidR="00703D9C" w:rsidRPr="00B875EF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>tel.: +48 (61) 282 67 03 wew.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BEFC" w14:textId="77777777" w:rsidR="00FE69CF" w:rsidRDefault="00FE69CF">
      <w:r>
        <w:separator/>
      </w:r>
    </w:p>
  </w:endnote>
  <w:endnote w:type="continuationSeparator" w:id="0">
    <w:p w14:paraId="7CBF8264" w14:textId="77777777" w:rsidR="00FE69CF" w:rsidRDefault="00FE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53D9D8AA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397CF3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F853" w14:textId="77777777" w:rsidR="00FE69CF" w:rsidRDefault="00FE69CF">
      <w:r>
        <w:rPr>
          <w:color w:val="000000"/>
        </w:rPr>
        <w:separator/>
      </w:r>
    </w:p>
  </w:footnote>
  <w:footnote w:type="continuationSeparator" w:id="0">
    <w:p w14:paraId="36E4C5EA" w14:textId="77777777" w:rsidR="00FE69CF" w:rsidRDefault="00FE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FE69CF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530F9"/>
    <w:rsid w:val="00091BA5"/>
    <w:rsid w:val="000A45CA"/>
    <w:rsid w:val="000C2ED2"/>
    <w:rsid w:val="000F4704"/>
    <w:rsid w:val="001044C0"/>
    <w:rsid w:val="001049CD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309F9"/>
    <w:rsid w:val="003429F6"/>
    <w:rsid w:val="00352233"/>
    <w:rsid w:val="003644C1"/>
    <w:rsid w:val="00370914"/>
    <w:rsid w:val="00372E33"/>
    <w:rsid w:val="00374CE5"/>
    <w:rsid w:val="00380FA2"/>
    <w:rsid w:val="00397588"/>
    <w:rsid w:val="00397CF3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6F0C"/>
    <w:rsid w:val="006E2672"/>
    <w:rsid w:val="00701DF6"/>
    <w:rsid w:val="00703D9C"/>
    <w:rsid w:val="0070760C"/>
    <w:rsid w:val="0072357A"/>
    <w:rsid w:val="0073136B"/>
    <w:rsid w:val="00731A4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B73A2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A33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57708"/>
    <w:rsid w:val="00FA3FDC"/>
    <w:rsid w:val="00FB47FD"/>
    <w:rsid w:val="00FB798E"/>
    <w:rsid w:val="00FE69CF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A82F-40DB-4F80-999B-A64E4086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11</cp:revision>
  <cp:lastPrinted>2020-12-14T14:28:00Z</cp:lastPrinted>
  <dcterms:created xsi:type="dcterms:W3CDTF">2020-12-14T14:21:00Z</dcterms:created>
  <dcterms:modified xsi:type="dcterms:W3CDTF">2021-04-28T06:21:00Z</dcterms:modified>
</cp:coreProperties>
</file>